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E64EC" w14:textId="77777777" w:rsidR="00DE22AE" w:rsidRDefault="00DE22AE" w:rsidP="00DE22AE">
      <w:pPr>
        <w:ind w:right="-1"/>
        <w:jc w:val="center"/>
        <w:rPr>
          <w:lang w:val="uk-UA"/>
        </w:rPr>
      </w:pPr>
      <w:r w:rsidRPr="0045023F">
        <w:rPr>
          <w:lang w:val="uk-UA"/>
        </w:rPr>
        <w:object w:dxaOrig="675" w:dyaOrig="960" w14:anchorId="73019B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8" o:title=""/>
          </v:shape>
          <o:OLEObject Type="Embed" ProgID="Word.Picture.8" ShapeID="_x0000_i1025" DrawAspect="Content" ObjectID="_1735993431" r:id="rId9"/>
        </w:objec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931"/>
      </w:tblGrid>
      <w:tr w:rsidR="00DE22AE" w:rsidRPr="003F08D9" w14:paraId="0E172C5A" w14:textId="77777777" w:rsidTr="00DE22AE">
        <w:trPr>
          <w:trHeight w:val="1714"/>
        </w:trPr>
        <w:tc>
          <w:tcPr>
            <w:tcW w:w="893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70F26AD4" w14:textId="77777777" w:rsidR="00DE22AE" w:rsidRPr="00917712" w:rsidRDefault="00DE22AE" w:rsidP="00DE22AE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УКРАЇН</w:t>
            </w:r>
            <w:r w:rsidRPr="00917712">
              <w:rPr>
                <w:b/>
                <w:sz w:val="28"/>
                <w:szCs w:val="28"/>
                <w:lang w:val="uk-UA" w:eastAsia="en-US"/>
              </w:rPr>
              <w:t>А</w:t>
            </w:r>
          </w:p>
          <w:p w14:paraId="1EF93098" w14:textId="77777777" w:rsidR="00DE22AE" w:rsidRPr="00917712" w:rsidRDefault="00DE22AE" w:rsidP="00DE22AE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ЮЖНОУКРАЇНСЬКА МІСЬКА РАДА</w:t>
            </w:r>
          </w:p>
          <w:p w14:paraId="58C9E825" w14:textId="77777777" w:rsidR="00DE22AE" w:rsidRDefault="00DE22AE" w:rsidP="00DE22AE">
            <w:pPr>
              <w:pStyle w:val="4"/>
              <w:ind w:left="0" w:right="-249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МИКОЛАЇВСЬКОЇ ОБЛАСТІ</w:t>
            </w:r>
            <w:r>
              <w:rPr>
                <w:b/>
                <w:szCs w:val="28"/>
                <w:lang w:val="uk-UA" w:eastAsia="en-US"/>
              </w:rPr>
              <w:t xml:space="preserve">                                             </w:t>
            </w:r>
            <w:r w:rsidRPr="00917712">
              <w:rPr>
                <w:b/>
                <w:szCs w:val="28"/>
                <w:lang w:val="uk-UA" w:eastAsia="en-US"/>
              </w:rPr>
              <w:t>В</w:t>
            </w:r>
            <w:r>
              <w:rPr>
                <w:b/>
                <w:szCs w:val="28"/>
                <w:lang w:val="uk-UA" w:eastAsia="en-US"/>
              </w:rPr>
              <w:t xml:space="preserve">ИКОНАВЧИЙ КОМІТЕТ                                                             РІШЕННЯ                                                                                             </w:t>
            </w:r>
          </w:p>
          <w:p w14:paraId="54DBC4BB" w14:textId="77777777" w:rsidR="00DE22AE" w:rsidRPr="003162E5" w:rsidRDefault="00DE22AE" w:rsidP="00DE22AE">
            <w:pPr>
              <w:pStyle w:val="4"/>
              <w:ind w:left="0" w:right="-1"/>
              <w:rPr>
                <w:sz w:val="2"/>
                <w:szCs w:val="2"/>
                <w:lang w:val="uk-UA" w:eastAsia="en-US"/>
              </w:rPr>
            </w:pPr>
          </w:p>
        </w:tc>
      </w:tr>
    </w:tbl>
    <w:p w14:paraId="2A0D3A2F" w14:textId="1AF8A2CE" w:rsidR="00DE22AE" w:rsidRPr="00F43330" w:rsidRDefault="00DE22AE" w:rsidP="00DE22AE">
      <w:pPr>
        <w:spacing w:before="120"/>
        <w:ind w:right="-1"/>
        <w:rPr>
          <w:sz w:val="24"/>
          <w:szCs w:val="24"/>
          <w:lang w:val="uk-UA"/>
        </w:rPr>
      </w:pPr>
      <w:r w:rsidRPr="00F43330">
        <w:rPr>
          <w:sz w:val="24"/>
          <w:szCs w:val="24"/>
          <w:lang w:val="uk-UA"/>
        </w:rPr>
        <w:t xml:space="preserve"> від  «__</w:t>
      </w:r>
      <w:r w:rsidR="004154D4">
        <w:rPr>
          <w:sz w:val="24"/>
          <w:szCs w:val="24"/>
          <w:lang w:val="uk-UA"/>
        </w:rPr>
        <w:t>18</w:t>
      </w:r>
      <w:r w:rsidRPr="00F43330">
        <w:rPr>
          <w:sz w:val="24"/>
          <w:szCs w:val="24"/>
          <w:lang w:val="uk-UA"/>
        </w:rPr>
        <w:t>____» ____</w:t>
      </w:r>
      <w:r w:rsidR="004154D4">
        <w:rPr>
          <w:sz w:val="24"/>
          <w:szCs w:val="24"/>
          <w:lang w:val="uk-UA"/>
        </w:rPr>
        <w:t>01</w:t>
      </w:r>
      <w:r w:rsidRPr="00F43330">
        <w:rPr>
          <w:sz w:val="24"/>
          <w:szCs w:val="24"/>
          <w:lang w:val="uk-UA"/>
        </w:rPr>
        <w:t>____</w:t>
      </w:r>
      <w:r>
        <w:rPr>
          <w:sz w:val="24"/>
          <w:szCs w:val="24"/>
          <w:lang w:val="uk-UA"/>
        </w:rPr>
        <w:t>__</w:t>
      </w:r>
      <w:r w:rsidRPr="00F43330">
        <w:rPr>
          <w:sz w:val="24"/>
          <w:szCs w:val="24"/>
          <w:lang w:val="uk-UA"/>
        </w:rPr>
        <w:t xml:space="preserve"> </w:t>
      </w:r>
      <w:r w:rsidR="00CD5D68" w:rsidRPr="00CD5D68">
        <w:rPr>
          <w:sz w:val="24"/>
          <w:szCs w:val="24"/>
          <w:lang w:val="uk-UA"/>
        </w:rPr>
        <w:t>2023</w:t>
      </w:r>
      <w:r w:rsidRPr="00CD5D68">
        <w:rPr>
          <w:sz w:val="24"/>
          <w:szCs w:val="24"/>
          <w:lang w:val="uk-UA"/>
        </w:rPr>
        <w:t xml:space="preserve">   №  __</w:t>
      </w:r>
      <w:r w:rsidR="004154D4">
        <w:rPr>
          <w:sz w:val="24"/>
          <w:szCs w:val="24"/>
          <w:lang w:val="uk-UA"/>
        </w:rPr>
        <w:t>02</w:t>
      </w:r>
      <w:r w:rsidRPr="00CD5D68">
        <w:rPr>
          <w:sz w:val="24"/>
          <w:szCs w:val="24"/>
          <w:lang w:val="uk-UA"/>
        </w:rPr>
        <w:t>_____</w:t>
      </w:r>
    </w:p>
    <w:p w14:paraId="587DED79" w14:textId="77777777" w:rsidR="00DE22AE" w:rsidRDefault="00DE22AE" w:rsidP="00DE22AE">
      <w:pPr>
        <w:ind w:right="3967"/>
        <w:jc w:val="both"/>
        <w:rPr>
          <w:sz w:val="24"/>
          <w:szCs w:val="24"/>
          <w:lang w:val="uk-UA"/>
        </w:rPr>
      </w:pPr>
    </w:p>
    <w:p w14:paraId="720C10F9" w14:textId="77777777" w:rsidR="003F187A" w:rsidRDefault="003F187A" w:rsidP="00927FF4">
      <w:pPr>
        <w:tabs>
          <w:tab w:val="left" w:pos="4962"/>
        </w:tabs>
        <w:ind w:right="3825"/>
        <w:jc w:val="both"/>
        <w:rPr>
          <w:sz w:val="24"/>
          <w:szCs w:val="24"/>
          <w:lang w:val="uk-UA"/>
        </w:rPr>
      </w:pPr>
      <w:r w:rsidRPr="0061314C">
        <w:rPr>
          <w:sz w:val="24"/>
          <w:szCs w:val="24"/>
          <w:lang w:val="uk-UA"/>
        </w:rPr>
        <w:t>Про затвер</w:t>
      </w:r>
      <w:r>
        <w:rPr>
          <w:sz w:val="24"/>
          <w:szCs w:val="24"/>
          <w:lang w:val="uk-UA"/>
        </w:rPr>
        <w:t xml:space="preserve">дження фінансових планів </w:t>
      </w:r>
      <w:r w:rsidRPr="0061314C">
        <w:rPr>
          <w:sz w:val="24"/>
          <w:szCs w:val="24"/>
          <w:lang w:val="uk-UA"/>
        </w:rPr>
        <w:t>та п</w:t>
      </w:r>
      <w:r>
        <w:rPr>
          <w:sz w:val="24"/>
          <w:szCs w:val="24"/>
          <w:lang w:val="uk-UA"/>
        </w:rPr>
        <w:t>ланів фонду оплати праці на 20</w:t>
      </w:r>
      <w:r w:rsidR="009507A6">
        <w:rPr>
          <w:sz w:val="24"/>
          <w:szCs w:val="24"/>
          <w:lang w:val="uk-UA"/>
        </w:rPr>
        <w:t>2</w:t>
      </w:r>
      <w:r w:rsidR="00E7600D">
        <w:rPr>
          <w:sz w:val="24"/>
          <w:szCs w:val="24"/>
          <w:lang w:val="uk-UA"/>
        </w:rPr>
        <w:t>3</w:t>
      </w:r>
      <w:r w:rsidRPr="0061314C">
        <w:rPr>
          <w:sz w:val="24"/>
          <w:szCs w:val="24"/>
          <w:lang w:val="uk-UA"/>
        </w:rPr>
        <w:t xml:space="preserve"> рік підприємств комунальної форми власності </w:t>
      </w:r>
    </w:p>
    <w:p w14:paraId="53F40E60" w14:textId="77777777" w:rsidR="00C57D51" w:rsidRPr="00C57D51" w:rsidRDefault="00C57D51" w:rsidP="00927FF4">
      <w:pPr>
        <w:tabs>
          <w:tab w:val="left" w:pos="4962"/>
        </w:tabs>
        <w:ind w:right="3825"/>
        <w:jc w:val="both"/>
        <w:rPr>
          <w:lang w:val="uk-UA"/>
        </w:rPr>
      </w:pPr>
    </w:p>
    <w:p w14:paraId="54D864B2" w14:textId="77777777" w:rsidR="00DB76E5" w:rsidRPr="00F96711" w:rsidRDefault="003F187A" w:rsidP="00DB76E5">
      <w:pPr>
        <w:tabs>
          <w:tab w:val="left" w:pos="0"/>
        </w:tabs>
        <w:spacing w:before="120"/>
        <w:ind w:right="-5"/>
        <w:jc w:val="both"/>
        <w:rPr>
          <w:sz w:val="24"/>
          <w:szCs w:val="24"/>
          <w:lang w:val="uk-UA"/>
        </w:rPr>
      </w:pPr>
      <w:r w:rsidRPr="006B2D3F">
        <w:rPr>
          <w:color w:val="00B0F0"/>
          <w:sz w:val="24"/>
          <w:szCs w:val="24"/>
          <w:lang w:val="uk-UA"/>
        </w:rPr>
        <w:tab/>
      </w:r>
      <w:r w:rsidR="00DB76E5" w:rsidRPr="00F96711">
        <w:rPr>
          <w:sz w:val="24"/>
          <w:szCs w:val="24"/>
          <w:lang w:val="uk-UA"/>
        </w:rPr>
        <w:t xml:space="preserve">Керуючись </w:t>
      </w:r>
      <w:proofErr w:type="spellStart"/>
      <w:r w:rsidR="00DB76E5" w:rsidRPr="00F96711">
        <w:rPr>
          <w:sz w:val="24"/>
          <w:szCs w:val="24"/>
          <w:lang w:val="uk-UA"/>
        </w:rPr>
        <w:t>пп</w:t>
      </w:r>
      <w:proofErr w:type="spellEnd"/>
      <w:r w:rsidR="00DB76E5" w:rsidRPr="00F96711">
        <w:rPr>
          <w:sz w:val="24"/>
          <w:szCs w:val="24"/>
          <w:lang w:val="uk-UA"/>
        </w:rPr>
        <w:t>. 4 п. «а» ст. 27 Закону України «Про місцеве самоврядування в Україні», враховуючи рішення виконавчого комітету від 27.01.2016 № 04 «Про звітність комунальних підприємств», Статути підприємств</w:t>
      </w:r>
      <w:r w:rsidR="000D086B">
        <w:rPr>
          <w:sz w:val="24"/>
          <w:szCs w:val="24"/>
          <w:lang w:val="uk-UA"/>
        </w:rPr>
        <w:t xml:space="preserve"> </w:t>
      </w:r>
      <w:r w:rsidR="00DB76E5" w:rsidRPr="00F96711">
        <w:rPr>
          <w:sz w:val="24"/>
          <w:szCs w:val="24"/>
          <w:lang w:val="uk-UA"/>
        </w:rPr>
        <w:t xml:space="preserve">комунальної форми власності, враховуючи результати розгляду </w:t>
      </w:r>
      <w:r w:rsidR="00DB76E5">
        <w:rPr>
          <w:sz w:val="24"/>
          <w:szCs w:val="24"/>
          <w:lang w:val="uk-UA"/>
        </w:rPr>
        <w:t>змін до</w:t>
      </w:r>
      <w:r w:rsidR="00DB76E5" w:rsidRPr="00F96711">
        <w:rPr>
          <w:sz w:val="24"/>
          <w:szCs w:val="24"/>
          <w:lang w:val="uk-UA"/>
        </w:rPr>
        <w:t xml:space="preserve"> фінансових планів та планів фонду оплати праці на 20</w:t>
      </w:r>
      <w:r w:rsidR="000D086B">
        <w:rPr>
          <w:sz w:val="24"/>
          <w:szCs w:val="24"/>
          <w:lang w:val="uk-UA"/>
        </w:rPr>
        <w:t>23</w:t>
      </w:r>
      <w:r w:rsidR="00DB76E5" w:rsidRPr="00F96711">
        <w:rPr>
          <w:sz w:val="24"/>
          <w:szCs w:val="24"/>
          <w:lang w:val="uk-UA"/>
        </w:rPr>
        <w:t xml:space="preserve"> рік на засіданні комісії з </w:t>
      </w:r>
      <w:r w:rsidR="00DB76E5" w:rsidRPr="00F96711">
        <w:rPr>
          <w:color w:val="000000"/>
          <w:sz w:val="24"/>
          <w:szCs w:val="24"/>
          <w:shd w:val="clear" w:color="auto" w:fill="FFFFFF"/>
          <w:lang w:val="uk-UA"/>
        </w:rPr>
        <w:t>розгляду про</w:t>
      </w:r>
      <w:r w:rsidR="00DB76E5">
        <w:rPr>
          <w:color w:val="000000"/>
          <w:sz w:val="24"/>
          <w:szCs w:val="24"/>
          <w:shd w:val="clear" w:color="auto" w:fill="FFFFFF"/>
          <w:lang w:val="uk-UA"/>
        </w:rPr>
        <w:t>є</w:t>
      </w:r>
      <w:r w:rsidR="00DB76E5" w:rsidRPr="00F96711">
        <w:rPr>
          <w:color w:val="000000"/>
          <w:sz w:val="24"/>
          <w:szCs w:val="24"/>
          <w:shd w:val="clear" w:color="auto" w:fill="FFFFFF"/>
          <w:lang w:val="uk-UA"/>
        </w:rPr>
        <w:t>ктів планів підприємств і організацій, які належать до комунальної власності,</w:t>
      </w:r>
      <w:r w:rsidR="00DB76E5" w:rsidRPr="00F96711">
        <w:rPr>
          <w:rStyle w:val="apple-converted-space"/>
          <w:color w:val="000000"/>
          <w:shd w:val="clear" w:color="auto" w:fill="FFFFFF"/>
        </w:rPr>
        <w:t> </w:t>
      </w:r>
      <w:r w:rsidR="00DB76E5" w:rsidRPr="00F96711">
        <w:rPr>
          <w:sz w:val="24"/>
          <w:szCs w:val="24"/>
          <w:lang w:val="uk-UA"/>
        </w:rPr>
        <w:t xml:space="preserve"> </w:t>
      </w:r>
      <w:r w:rsidR="00DB76E5" w:rsidRPr="00F96711">
        <w:rPr>
          <w:color w:val="000000"/>
          <w:sz w:val="24"/>
          <w:szCs w:val="24"/>
          <w:shd w:val="clear" w:color="auto" w:fill="FFFFFF"/>
          <w:lang w:val="uk-UA"/>
        </w:rPr>
        <w:t>внесення до них зауважень і пропозицій, здійснення контролю за їх виконанням</w:t>
      </w:r>
      <w:r w:rsidR="00DB76E5" w:rsidRPr="00F96711">
        <w:rPr>
          <w:sz w:val="24"/>
          <w:szCs w:val="24"/>
          <w:lang w:val="uk-UA"/>
        </w:rPr>
        <w:t xml:space="preserve"> (копії протоколів додаються), виконавчий комітет Южноукраїнської міської ради </w:t>
      </w:r>
    </w:p>
    <w:p w14:paraId="0C9BE91E" w14:textId="77777777" w:rsidR="00DB76E5" w:rsidRPr="00C57D51" w:rsidRDefault="00DB76E5" w:rsidP="00DB76E5">
      <w:pPr>
        <w:ind w:firstLine="360"/>
        <w:jc w:val="center"/>
        <w:rPr>
          <w:lang w:val="uk-UA"/>
        </w:rPr>
      </w:pPr>
    </w:p>
    <w:p w14:paraId="544ADF51" w14:textId="77777777" w:rsidR="003F187A" w:rsidRPr="00070F68" w:rsidRDefault="003F187A" w:rsidP="003F187A">
      <w:pPr>
        <w:ind w:firstLine="360"/>
        <w:jc w:val="center"/>
        <w:rPr>
          <w:sz w:val="10"/>
          <w:szCs w:val="10"/>
          <w:lang w:val="uk-UA"/>
        </w:rPr>
      </w:pPr>
    </w:p>
    <w:p w14:paraId="576601D6" w14:textId="77777777" w:rsidR="003F187A" w:rsidRPr="00070F68" w:rsidRDefault="003F187A" w:rsidP="00F15471">
      <w:pPr>
        <w:ind w:firstLine="708"/>
        <w:rPr>
          <w:sz w:val="24"/>
          <w:szCs w:val="24"/>
          <w:lang w:val="uk-UA"/>
        </w:rPr>
      </w:pPr>
      <w:r w:rsidRPr="00070F68">
        <w:rPr>
          <w:sz w:val="24"/>
          <w:szCs w:val="24"/>
          <w:lang w:val="uk-UA"/>
        </w:rPr>
        <w:t>ВИРІШИВ:</w:t>
      </w:r>
    </w:p>
    <w:p w14:paraId="7F615FA8" w14:textId="77777777" w:rsidR="003F187A" w:rsidRPr="00070F68" w:rsidRDefault="003F187A" w:rsidP="003F187A">
      <w:pPr>
        <w:ind w:firstLine="360"/>
        <w:jc w:val="center"/>
        <w:rPr>
          <w:sz w:val="10"/>
          <w:szCs w:val="10"/>
          <w:lang w:val="uk-UA"/>
        </w:rPr>
      </w:pPr>
    </w:p>
    <w:p w14:paraId="559FA5F8" w14:textId="77777777" w:rsidR="000D086B" w:rsidRPr="000D086B" w:rsidRDefault="000D086B" w:rsidP="000D086B">
      <w:pPr>
        <w:tabs>
          <w:tab w:val="left" w:pos="720"/>
        </w:tabs>
        <w:ind w:firstLine="720"/>
        <w:jc w:val="both"/>
        <w:rPr>
          <w:sz w:val="24"/>
          <w:szCs w:val="24"/>
          <w:lang w:val="uk-UA"/>
        </w:rPr>
      </w:pPr>
      <w:r w:rsidRPr="000D086B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 xml:space="preserve">  </w:t>
      </w:r>
      <w:r w:rsidRPr="000D086B">
        <w:rPr>
          <w:sz w:val="24"/>
          <w:szCs w:val="24"/>
          <w:lang w:val="uk-UA"/>
        </w:rPr>
        <w:t>Інформацію щодо виконання підприємствами комунальної форми власності фінансових планів за 11 місяців 2022 року взяти до відома.</w:t>
      </w:r>
    </w:p>
    <w:p w14:paraId="68AEF156" w14:textId="77777777" w:rsidR="000D086B" w:rsidRPr="000D086B" w:rsidRDefault="000D086B" w:rsidP="000D086B">
      <w:pPr>
        <w:ind w:firstLine="720"/>
        <w:rPr>
          <w:sz w:val="18"/>
          <w:szCs w:val="18"/>
          <w:lang w:val="uk-UA"/>
        </w:rPr>
      </w:pPr>
    </w:p>
    <w:p w14:paraId="1A6D4CB5" w14:textId="77777777" w:rsidR="003F187A" w:rsidRPr="00F15471" w:rsidRDefault="000D086B" w:rsidP="00F15471">
      <w:pPr>
        <w:tabs>
          <w:tab w:val="left" w:pos="720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="003F187A" w:rsidRPr="00F15471">
        <w:rPr>
          <w:sz w:val="24"/>
          <w:szCs w:val="24"/>
          <w:lang w:val="uk-UA"/>
        </w:rPr>
        <w:t>Затвердити фінансові плани та плани фонду оплати праці на 20</w:t>
      </w:r>
      <w:r w:rsidR="00B570F6" w:rsidRPr="00F15471">
        <w:rPr>
          <w:sz w:val="24"/>
          <w:szCs w:val="24"/>
          <w:lang w:val="uk-UA"/>
        </w:rPr>
        <w:t>2</w:t>
      </w:r>
      <w:r w:rsidR="00E7600D">
        <w:rPr>
          <w:sz w:val="24"/>
          <w:szCs w:val="24"/>
          <w:lang w:val="uk-UA"/>
        </w:rPr>
        <w:t>3</w:t>
      </w:r>
      <w:r w:rsidR="00CA7683" w:rsidRPr="00F15471">
        <w:rPr>
          <w:sz w:val="24"/>
          <w:szCs w:val="24"/>
          <w:lang w:val="uk-UA"/>
        </w:rPr>
        <w:t xml:space="preserve"> </w:t>
      </w:r>
      <w:r w:rsidR="003F187A" w:rsidRPr="00F15471">
        <w:rPr>
          <w:sz w:val="24"/>
          <w:szCs w:val="24"/>
          <w:lang w:val="uk-UA"/>
        </w:rPr>
        <w:t>рік підприємств комунальної форми власності (додаються):</w:t>
      </w:r>
    </w:p>
    <w:p w14:paraId="6E2474C6" w14:textId="77777777" w:rsidR="003F187A" w:rsidRPr="000D086B" w:rsidRDefault="003F187A" w:rsidP="00BE584C">
      <w:pPr>
        <w:tabs>
          <w:tab w:val="left" w:pos="720"/>
          <w:tab w:val="num" w:pos="1080"/>
        </w:tabs>
        <w:jc w:val="both"/>
        <w:rPr>
          <w:sz w:val="18"/>
          <w:szCs w:val="18"/>
          <w:lang w:val="uk-UA"/>
        </w:rPr>
      </w:pPr>
      <w:r w:rsidRPr="006B2D3F">
        <w:rPr>
          <w:color w:val="00B0F0"/>
          <w:sz w:val="24"/>
          <w:szCs w:val="24"/>
          <w:lang w:val="uk-UA"/>
        </w:rPr>
        <w:tab/>
      </w:r>
      <w:r w:rsidRPr="00927FF4">
        <w:rPr>
          <w:sz w:val="24"/>
          <w:szCs w:val="24"/>
          <w:lang w:val="uk-UA"/>
        </w:rPr>
        <w:t xml:space="preserve"> </w:t>
      </w:r>
    </w:p>
    <w:p w14:paraId="07A0B28A" w14:textId="77777777" w:rsidR="003F187A" w:rsidRPr="000D086B" w:rsidRDefault="003F187A" w:rsidP="000D086B">
      <w:pPr>
        <w:pStyle w:val="af"/>
        <w:numPr>
          <w:ilvl w:val="1"/>
          <w:numId w:val="14"/>
        </w:numPr>
        <w:tabs>
          <w:tab w:val="num" w:pos="0"/>
          <w:tab w:val="left" w:pos="851"/>
        </w:tabs>
        <w:ind w:left="0" w:firstLine="709"/>
        <w:jc w:val="both"/>
        <w:rPr>
          <w:sz w:val="24"/>
          <w:szCs w:val="24"/>
          <w:lang w:val="uk-UA"/>
        </w:rPr>
      </w:pPr>
      <w:r w:rsidRPr="000D086B">
        <w:rPr>
          <w:sz w:val="24"/>
          <w:szCs w:val="24"/>
          <w:lang w:val="uk-UA"/>
        </w:rPr>
        <w:t>комунального підприємства «</w:t>
      </w:r>
      <w:r w:rsidR="00F15471" w:rsidRPr="000D086B">
        <w:rPr>
          <w:sz w:val="24"/>
          <w:szCs w:val="24"/>
          <w:lang w:val="uk-UA"/>
        </w:rPr>
        <w:t>Житлово-експлуатаційне об’єднання</w:t>
      </w:r>
      <w:r w:rsidRPr="000D086B">
        <w:rPr>
          <w:sz w:val="24"/>
          <w:szCs w:val="24"/>
          <w:lang w:val="uk-UA"/>
        </w:rPr>
        <w:t xml:space="preserve">»                     (далі –  КП </w:t>
      </w:r>
      <w:r w:rsidR="00F15471" w:rsidRPr="000D086B">
        <w:rPr>
          <w:sz w:val="24"/>
          <w:szCs w:val="24"/>
          <w:lang w:val="uk-UA"/>
        </w:rPr>
        <w:t>ЖЕО</w:t>
      </w:r>
      <w:r w:rsidRPr="000D086B">
        <w:rPr>
          <w:sz w:val="24"/>
          <w:szCs w:val="24"/>
          <w:lang w:val="uk-UA"/>
        </w:rPr>
        <w:t>);</w:t>
      </w:r>
    </w:p>
    <w:p w14:paraId="3AEE0D1C" w14:textId="77777777" w:rsidR="00E7600D" w:rsidRDefault="000D086B" w:rsidP="00E7600D">
      <w:pPr>
        <w:pStyle w:val="af"/>
        <w:tabs>
          <w:tab w:val="left" w:pos="851"/>
        </w:tabs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E7600D">
        <w:rPr>
          <w:sz w:val="24"/>
          <w:szCs w:val="24"/>
          <w:lang w:val="uk-UA"/>
        </w:rPr>
        <w:t xml:space="preserve">.2 </w:t>
      </w:r>
      <w:r w:rsidR="00E7600D" w:rsidRPr="00E7600D">
        <w:rPr>
          <w:sz w:val="24"/>
          <w:szCs w:val="24"/>
          <w:lang w:val="uk-UA"/>
        </w:rPr>
        <w:t>комунального підприємства «Теплопостачання та водо-каналізаційне господарство»  (далі - КП ТВКГ);</w:t>
      </w:r>
    </w:p>
    <w:p w14:paraId="5979AEC2" w14:textId="77777777" w:rsidR="00E7600D" w:rsidRDefault="000D086B" w:rsidP="00E7600D">
      <w:pPr>
        <w:tabs>
          <w:tab w:val="left" w:pos="851"/>
          <w:tab w:val="num" w:pos="900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E7600D">
        <w:rPr>
          <w:sz w:val="24"/>
          <w:szCs w:val="24"/>
          <w:lang w:val="uk-UA"/>
        </w:rPr>
        <w:t xml:space="preserve">.3 </w:t>
      </w:r>
      <w:r w:rsidR="00E7600D" w:rsidRPr="00E7600D">
        <w:rPr>
          <w:sz w:val="24"/>
          <w:szCs w:val="24"/>
          <w:lang w:val="uk-UA"/>
        </w:rPr>
        <w:t>комунального підприємства «Бюро технічної інвентаризації міста  Южноукраїнська» (далі - КП БТІ);</w:t>
      </w:r>
    </w:p>
    <w:p w14:paraId="2C321C2C" w14:textId="77777777" w:rsidR="003F187A" w:rsidRDefault="000D086B" w:rsidP="00E7600D">
      <w:pPr>
        <w:tabs>
          <w:tab w:val="num" w:pos="900"/>
          <w:tab w:val="left" w:pos="1134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3F187A" w:rsidRPr="00E14300">
        <w:rPr>
          <w:sz w:val="24"/>
          <w:szCs w:val="24"/>
          <w:lang w:val="uk-UA"/>
        </w:rPr>
        <w:t>.</w:t>
      </w:r>
      <w:r w:rsidR="00E7600D">
        <w:rPr>
          <w:sz w:val="24"/>
          <w:szCs w:val="24"/>
          <w:lang w:val="uk-UA"/>
        </w:rPr>
        <w:t xml:space="preserve">4  </w:t>
      </w:r>
      <w:r w:rsidR="003F187A" w:rsidRPr="00E14300">
        <w:rPr>
          <w:sz w:val="24"/>
          <w:szCs w:val="24"/>
          <w:lang w:val="uk-UA"/>
        </w:rPr>
        <w:t>комунального підприємства «</w:t>
      </w:r>
      <w:r w:rsidR="00F15471">
        <w:rPr>
          <w:sz w:val="24"/>
          <w:szCs w:val="24"/>
          <w:lang w:val="uk-UA"/>
        </w:rPr>
        <w:t>Служба комунального господарства</w:t>
      </w:r>
      <w:r w:rsidR="003F187A" w:rsidRPr="00E14300">
        <w:rPr>
          <w:sz w:val="24"/>
          <w:szCs w:val="24"/>
          <w:lang w:val="uk-UA"/>
        </w:rPr>
        <w:t xml:space="preserve">» (далі - КП </w:t>
      </w:r>
      <w:r w:rsidR="00F15471">
        <w:rPr>
          <w:sz w:val="24"/>
          <w:szCs w:val="24"/>
          <w:lang w:val="uk-UA"/>
        </w:rPr>
        <w:t>СКГ</w:t>
      </w:r>
      <w:r w:rsidR="003F187A" w:rsidRPr="00E14300">
        <w:rPr>
          <w:sz w:val="24"/>
          <w:szCs w:val="24"/>
          <w:lang w:val="uk-UA"/>
        </w:rPr>
        <w:t>);</w:t>
      </w:r>
    </w:p>
    <w:p w14:paraId="196F99B4" w14:textId="77777777" w:rsidR="00DA4AE2" w:rsidRPr="00450D5F" w:rsidRDefault="000D086B" w:rsidP="00DA4AE2">
      <w:pPr>
        <w:tabs>
          <w:tab w:val="left" w:pos="1260"/>
          <w:tab w:val="num" w:pos="1440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E7600D">
        <w:rPr>
          <w:sz w:val="24"/>
          <w:szCs w:val="24"/>
          <w:lang w:val="uk-UA"/>
        </w:rPr>
        <w:t>.5</w:t>
      </w:r>
      <w:r w:rsidR="00DA4AE2" w:rsidRPr="00DA4AE2">
        <w:rPr>
          <w:sz w:val="24"/>
          <w:szCs w:val="24"/>
          <w:lang w:val="uk-UA"/>
        </w:rPr>
        <w:t xml:space="preserve"> </w:t>
      </w:r>
      <w:r w:rsidR="00DA4AE2" w:rsidRPr="00450D5F">
        <w:rPr>
          <w:sz w:val="24"/>
          <w:szCs w:val="24"/>
          <w:lang w:val="uk-UA"/>
        </w:rPr>
        <w:t>некомерційного комунального підприємства «Южноукраїнський міський центр первинної медико-санітарної допомоги» (далі – НКП «ЮМЦПМСД»);</w:t>
      </w:r>
    </w:p>
    <w:p w14:paraId="6968606F" w14:textId="77777777" w:rsidR="00E7600D" w:rsidRDefault="000D086B" w:rsidP="00DA172C">
      <w:pPr>
        <w:tabs>
          <w:tab w:val="left" w:pos="1260"/>
          <w:tab w:val="num" w:pos="1440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3F187A" w:rsidRPr="00450D5F">
        <w:rPr>
          <w:sz w:val="24"/>
          <w:szCs w:val="24"/>
          <w:lang w:val="uk-UA"/>
        </w:rPr>
        <w:t>.</w:t>
      </w:r>
      <w:r w:rsidR="00E7600D">
        <w:rPr>
          <w:sz w:val="24"/>
          <w:szCs w:val="24"/>
          <w:lang w:val="uk-UA"/>
        </w:rPr>
        <w:t>6</w:t>
      </w:r>
      <w:r w:rsidR="00F15471">
        <w:rPr>
          <w:sz w:val="24"/>
          <w:szCs w:val="24"/>
          <w:lang w:val="uk-UA"/>
        </w:rPr>
        <w:t xml:space="preserve"> </w:t>
      </w:r>
      <w:r w:rsidR="00F15471" w:rsidRPr="00450D5F">
        <w:rPr>
          <w:sz w:val="24"/>
          <w:szCs w:val="24"/>
          <w:lang w:val="uk-UA"/>
        </w:rPr>
        <w:t xml:space="preserve">комунального </w:t>
      </w:r>
      <w:r w:rsidR="008D65AF" w:rsidRPr="00450D5F">
        <w:rPr>
          <w:sz w:val="24"/>
          <w:szCs w:val="24"/>
          <w:lang w:val="uk-UA"/>
        </w:rPr>
        <w:t>некомерційно</w:t>
      </w:r>
      <w:r w:rsidR="00AE49D7" w:rsidRPr="00450D5F">
        <w:rPr>
          <w:sz w:val="24"/>
          <w:szCs w:val="24"/>
          <w:lang w:val="uk-UA"/>
        </w:rPr>
        <w:t>го</w:t>
      </w:r>
      <w:r w:rsidR="008D65AF" w:rsidRPr="00450D5F">
        <w:rPr>
          <w:sz w:val="24"/>
          <w:szCs w:val="24"/>
          <w:lang w:val="uk-UA"/>
        </w:rPr>
        <w:t xml:space="preserve"> підприємств</w:t>
      </w:r>
      <w:r w:rsidR="00AE49D7" w:rsidRPr="00450D5F">
        <w:rPr>
          <w:sz w:val="24"/>
          <w:szCs w:val="24"/>
          <w:lang w:val="uk-UA"/>
        </w:rPr>
        <w:t>а</w:t>
      </w:r>
      <w:r w:rsidR="008D65AF" w:rsidRPr="00450D5F">
        <w:rPr>
          <w:sz w:val="24"/>
          <w:szCs w:val="24"/>
          <w:lang w:val="uk-UA"/>
        </w:rPr>
        <w:t xml:space="preserve"> «Южноукраїнськ</w:t>
      </w:r>
      <w:r w:rsidR="00F15471">
        <w:rPr>
          <w:sz w:val="24"/>
          <w:szCs w:val="24"/>
          <w:lang w:val="uk-UA"/>
        </w:rPr>
        <w:t>а</w:t>
      </w:r>
      <w:r w:rsidR="008D65AF" w:rsidRPr="00450D5F">
        <w:rPr>
          <w:sz w:val="24"/>
          <w:szCs w:val="24"/>
          <w:lang w:val="uk-UA"/>
        </w:rPr>
        <w:t xml:space="preserve"> </w:t>
      </w:r>
      <w:r w:rsidR="00271A52">
        <w:rPr>
          <w:sz w:val="24"/>
          <w:szCs w:val="24"/>
          <w:lang w:val="uk-UA"/>
        </w:rPr>
        <w:t xml:space="preserve">міська </w:t>
      </w:r>
      <w:r w:rsidR="00F15471">
        <w:rPr>
          <w:sz w:val="24"/>
          <w:szCs w:val="24"/>
          <w:lang w:val="uk-UA"/>
        </w:rPr>
        <w:t>багатопрофільна лікарня</w:t>
      </w:r>
      <w:r w:rsidR="00B570F6" w:rsidRPr="00450D5F">
        <w:rPr>
          <w:sz w:val="24"/>
          <w:szCs w:val="24"/>
          <w:lang w:val="uk-UA"/>
        </w:rPr>
        <w:t xml:space="preserve">» (далі – </w:t>
      </w:r>
      <w:r w:rsidR="00271A52">
        <w:rPr>
          <w:sz w:val="24"/>
          <w:szCs w:val="24"/>
          <w:lang w:val="uk-UA"/>
        </w:rPr>
        <w:t>КНП «ЮМБЛ»)</w:t>
      </w:r>
      <w:r w:rsidR="00E7600D">
        <w:rPr>
          <w:sz w:val="24"/>
          <w:szCs w:val="24"/>
          <w:lang w:val="uk-UA"/>
        </w:rPr>
        <w:t>;</w:t>
      </w:r>
    </w:p>
    <w:p w14:paraId="64487E8E" w14:textId="77777777" w:rsidR="00E7600D" w:rsidRPr="00450D5F" w:rsidRDefault="000D086B" w:rsidP="00E7600D">
      <w:pPr>
        <w:tabs>
          <w:tab w:val="left" w:pos="1440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E7600D">
        <w:rPr>
          <w:sz w:val="24"/>
          <w:szCs w:val="24"/>
          <w:lang w:val="uk-UA"/>
        </w:rPr>
        <w:t xml:space="preserve">.7 </w:t>
      </w:r>
      <w:r w:rsidR="00E7600D" w:rsidRPr="00450D5F">
        <w:rPr>
          <w:sz w:val="24"/>
          <w:szCs w:val="24"/>
          <w:lang w:val="uk-UA"/>
        </w:rPr>
        <w:t>комунального книготорговельного підприємства «Кобзар» (далі –                    ККТП «Кобзар»);</w:t>
      </w:r>
    </w:p>
    <w:p w14:paraId="4C2BED92" w14:textId="77777777" w:rsidR="008D0FE3" w:rsidRPr="00DB76E5" w:rsidRDefault="003F187A" w:rsidP="003F187A">
      <w:pPr>
        <w:tabs>
          <w:tab w:val="left" w:pos="720"/>
          <w:tab w:val="left" w:pos="900"/>
          <w:tab w:val="num" w:pos="1080"/>
        </w:tabs>
        <w:jc w:val="both"/>
        <w:rPr>
          <w:color w:val="00B0F0"/>
          <w:sz w:val="10"/>
          <w:szCs w:val="10"/>
          <w:lang w:val="uk-UA"/>
        </w:rPr>
      </w:pPr>
      <w:r w:rsidRPr="006B2D3F">
        <w:rPr>
          <w:color w:val="00B0F0"/>
          <w:sz w:val="24"/>
          <w:szCs w:val="24"/>
          <w:lang w:val="uk-UA"/>
        </w:rPr>
        <w:tab/>
      </w:r>
    </w:p>
    <w:p w14:paraId="4C45C7AA" w14:textId="77777777" w:rsidR="003F187A" w:rsidRPr="00927FF4" w:rsidRDefault="003F187A" w:rsidP="003F187A">
      <w:pPr>
        <w:tabs>
          <w:tab w:val="left" w:pos="720"/>
          <w:tab w:val="num" w:pos="1080"/>
          <w:tab w:val="left" w:pos="1260"/>
        </w:tabs>
        <w:jc w:val="both"/>
        <w:rPr>
          <w:sz w:val="24"/>
          <w:szCs w:val="24"/>
          <w:shd w:val="clear" w:color="auto" w:fill="FFFFFF"/>
          <w:lang w:val="uk-UA"/>
        </w:rPr>
      </w:pPr>
      <w:r w:rsidRPr="006B2D3F">
        <w:rPr>
          <w:color w:val="00B0F0"/>
          <w:sz w:val="24"/>
          <w:szCs w:val="24"/>
          <w:lang w:val="uk-UA"/>
        </w:rPr>
        <w:tab/>
      </w:r>
      <w:r w:rsidR="00271A52" w:rsidRPr="00271A52">
        <w:rPr>
          <w:sz w:val="24"/>
          <w:szCs w:val="24"/>
          <w:lang w:val="uk-UA"/>
        </w:rPr>
        <w:t>2</w:t>
      </w:r>
      <w:r w:rsidRPr="00A00520">
        <w:rPr>
          <w:sz w:val="24"/>
          <w:szCs w:val="24"/>
          <w:lang w:val="uk-UA"/>
        </w:rPr>
        <w:t xml:space="preserve">. Дозволити </w:t>
      </w:r>
      <w:r w:rsidR="00927FF4" w:rsidRPr="00927FF4">
        <w:rPr>
          <w:sz w:val="24"/>
          <w:szCs w:val="24"/>
          <w:lang w:val="uk-UA"/>
        </w:rPr>
        <w:t xml:space="preserve">КП </w:t>
      </w:r>
      <w:r w:rsidR="00215D7B">
        <w:rPr>
          <w:sz w:val="24"/>
          <w:szCs w:val="24"/>
          <w:lang w:val="uk-UA"/>
        </w:rPr>
        <w:t>ЖЕО</w:t>
      </w:r>
      <w:r w:rsidR="00927FF4" w:rsidRPr="00927FF4">
        <w:rPr>
          <w:sz w:val="24"/>
          <w:szCs w:val="24"/>
          <w:lang w:val="uk-UA"/>
        </w:rPr>
        <w:t xml:space="preserve"> (</w:t>
      </w:r>
      <w:r w:rsidR="00215D7B">
        <w:rPr>
          <w:sz w:val="24"/>
          <w:szCs w:val="24"/>
          <w:lang w:val="uk-UA"/>
        </w:rPr>
        <w:t>МИРОНЮК</w:t>
      </w:r>
      <w:r w:rsidR="00D2063F">
        <w:rPr>
          <w:sz w:val="24"/>
          <w:szCs w:val="24"/>
          <w:lang w:val="uk-UA"/>
        </w:rPr>
        <w:t xml:space="preserve"> Олександр</w:t>
      </w:r>
      <w:r w:rsidR="00927FF4" w:rsidRPr="00927FF4">
        <w:rPr>
          <w:sz w:val="24"/>
          <w:szCs w:val="24"/>
          <w:lang w:val="uk-UA"/>
        </w:rPr>
        <w:t>),</w:t>
      </w:r>
      <w:r w:rsidR="00215D7B">
        <w:rPr>
          <w:sz w:val="24"/>
          <w:szCs w:val="24"/>
          <w:lang w:val="uk-UA"/>
        </w:rPr>
        <w:t xml:space="preserve"> </w:t>
      </w:r>
      <w:r w:rsidR="00E7600D" w:rsidRPr="00927FF4">
        <w:rPr>
          <w:sz w:val="24"/>
          <w:szCs w:val="24"/>
          <w:lang w:val="uk-UA"/>
        </w:rPr>
        <w:t>КП ТВКГ (С</w:t>
      </w:r>
      <w:r w:rsidR="00E7600D">
        <w:rPr>
          <w:sz w:val="24"/>
          <w:szCs w:val="24"/>
          <w:lang w:val="uk-UA"/>
        </w:rPr>
        <w:t>УДАКОВ Дмитро</w:t>
      </w:r>
      <w:r w:rsidR="00E7600D" w:rsidRPr="00927FF4">
        <w:rPr>
          <w:sz w:val="24"/>
          <w:szCs w:val="24"/>
          <w:lang w:val="uk-UA"/>
        </w:rPr>
        <w:t>), КП БТІ (</w:t>
      </w:r>
      <w:r w:rsidR="00E7600D">
        <w:rPr>
          <w:sz w:val="24"/>
          <w:szCs w:val="24"/>
          <w:lang w:val="uk-UA"/>
        </w:rPr>
        <w:t xml:space="preserve">СЕМЕНЕНКО Уляна), </w:t>
      </w:r>
      <w:r w:rsidR="00215D7B">
        <w:rPr>
          <w:sz w:val="24"/>
          <w:szCs w:val="24"/>
          <w:lang w:val="uk-UA"/>
        </w:rPr>
        <w:t>КП СКГ</w:t>
      </w:r>
      <w:r w:rsidR="00E7600D">
        <w:rPr>
          <w:sz w:val="24"/>
          <w:szCs w:val="24"/>
          <w:lang w:val="uk-UA"/>
        </w:rPr>
        <w:t xml:space="preserve"> </w:t>
      </w:r>
      <w:r w:rsidRPr="00927FF4">
        <w:rPr>
          <w:sz w:val="24"/>
          <w:szCs w:val="24"/>
          <w:lang w:val="uk-UA"/>
        </w:rPr>
        <w:t>(</w:t>
      </w:r>
      <w:r w:rsidR="00215D7B">
        <w:rPr>
          <w:sz w:val="24"/>
          <w:szCs w:val="24"/>
          <w:lang w:val="uk-UA"/>
        </w:rPr>
        <w:t>ПАЛАМАРЧУК</w:t>
      </w:r>
      <w:r w:rsidR="00D2063F">
        <w:rPr>
          <w:sz w:val="24"/>
          <w:szCs w:val="24"/>
          <w:lang w:val="uk-UA"/>
        </w:rPr>
        <w:t xml:space="preserve"> Лідія</w:t>
      </w:r>
      <w:r w:rsidRPr="00927FF4">
        <w:rPr>
          <w:sz w:val="24"/>
          <w:szCs w:val="24"/>
          <w:lang w:val="uk-UA"/>
        </w:rPr>
        <w:t>),</w:t>
      </w:r>
      <w:r w:rsidR="00E7600D" w:rsidRPr="00E7600D">
        <w:rPr>
          <w:sz w:val="24"/>
          <w:szCs w:val="24"/>
          <w:lang w:val="uk-UA"/>
        </w:rPr>
        <w:t xml:space="preserve"> </w:t>
      </w:r>
      <w:r w:rsidR="00F06228">
        <w:rPr>
          <w:sz w:val="24"/>
          <w:szCs w:val="24"/>
          <w:lang w:val="uk-UA"/>
        </w:rPr>
        <w:t xml:space="preserve">               </w:t>
      </w:r>
      <w:r w:rsidR="00DA4AE2">
        <w:rPr>
          <w:sz w:val="24"/>
          <w:szCs w:val="24"/>
          <w:lang w:val="uk-UA"/>
        </w:rPr>
        <w:t xml:space="preserve">НКП </w:t>
      </w:r>
      <w:r w:rsidR="00E7600D" w:rsidRPr="00927FF4">
        <w:rPr>
          <w:sz w:val="24"/>
          <w:szCs w:val="24"/>
          <w:lang w:val="uk-UA"/>
        </w:rPr>
        <w:t>«ЮМЦПМСД» (</w:t>
      </w:r>
      <w:r w:rsidR="00DA4AE2">
        <w:rPr>
          <w:sz w:val="24"/>
          <w:szCs w:val="24"/>
          <w:lang w:val="uk-UA"/>
        </w:rPr>
        <w:t>МІРОШНИК Дмитро)</w:t>
      </w:r>
      <w:r w:rsidR="00D2063F">
        <w:rPr>
          <w:sz w:val="24"/>
          <w:szCs w:val="24"/>
          <w:lang w:val="uk-UA"/>
        </w:rPr>
        <w:t xml:space="preserve"> </w:t>
      </w:r>
      <w:r w:rsidR="00215D7B" w:rsidRPr="00927FF4">
        <w:rPr>
          <w:sz w:val="24"/>
          <w:szCs w:val="24"/>
          <w:lang w:val="uk-UA"/>
        </w:rPr>
        <w:t>К</w:t>
      </w:r>
      <w:r w:rsidR="00C57BED" w:rsidRPr="00927FF4">
        <w:rPr>
          <w:sz w:val="24"/>
          <w:szCs w:val="24"/>
          <w:lang w:val="uk-UA"/>
        </w:rPr>
        <w:t>НП «</w:t>
      </w:r>
      <w:r w:rsidR="00215D7B">
        <w:rPr>
          <w:sz w:val="24"/>
          <w:szCs w:val="24"/>
          <w:lang w:val="uk-UA"/>
        </w:rPr>
        <w:t>ЮМБЛ</w:t>
      </w:r>
      <w:r w:rsidR="00C57BED" w:rsidRPr="00927FF4">
        <w:rPr>
          <w:sz w:val="24"/>
          <w:szCs w:val="24"/>
          <w:lang w:val="uk-UA"/>
        </w:rPr>
        <w:t>» (</w:t>
      </w:r>
      <w:r w:rsidR="00215D7B">
        <w:rPr>
          <w:sz w:val="24"/>
          <w:szCs w:val="24"/>
          <w:lang w:val="uk-UA"/>
        </w:rPr>
        <w:t>ЛУПОВ</w:t>
      </w:r>
      <w:r w:rsidR="00D2063F">
        <w:rPr>
          <w:sz w:val="24"/>
          <w:szCs w:val="24"/>
          <w:lang w:val="uk-UA"/>
        </w:rPr>
        <w:t xml:space="preserve"> Сергій</w:t>
      </w:r>
      <w:r w:rsidR="00C57BED" w:rsidRPr="00927FF4">
        <w:rPr>
          <w:sz w:val="24"/>
          <w:szCs w:val="24"/>
          <w:lang w:val="uk-UA"/>
        </w:rPr>
        <w:t>)</w:t>
      </w:r>
      <w:r w:rsidR="00B570F6" w:rsidRPr="00927FF4">
        <w:rPr>
          <w:sz w:val="24"/>
          <w:szCs w:val="24"/>
          <w:lang w:val="uk-UA"/>
        </w:rPr>
        <w:t xml:space="preserve"> </w:t>
      </w:r>
      <w:r w:rsidR="00F06228">
        <w:rPr>
          <w:sz w:val="24"/>
          <w:szCs w:val="24"/>
          <w:lang w:val="uk-UA"/>
        </w:rPr>
        <w:t xml:space="preserve">        </w:t>
      </w:r>
      <w:r w:rsidR="00E7600D" w:rsidRPr="00927FF4">
        <w:rPr>
          <w:sz w:val="24"/>
          <w:szCs w:val="24"/>
          <w:lang w:val="uk-UA"/>
        </w:rPr>
        <w:t>ККТП «Кобзар» (</w:t>
      </w:r>
      <w:r w:rsidR="00E7600D">
        <w:rPr>
          <w:sz w:val="24"/>
          <w:szCs w:val="24"/>
          <w:lang w:val="uk-UA"/>
        </w:rPr>
        <w:t>БЕРЕЖНА Ірина</w:t>
      </w:r>
      <w:r w:rsidR="00DA4AE2">
        <w:rPr>
          <w:sz w:val="24"/>
          <w:szCs w:val="24"/>
          <w:lang w:val="uk-UA"/>
        </w:rPr>
        <w:t>)</w:t>
      </w:r>
      <w:r w:rsidR="00E7600D" w:rsidRPr="00927FF4">
        <w:rPr>
          <w:sz w:val="24"/>
          <w:szCs w:val="24"/>
          <w:lang w:val="uk-UA"/>
        </w:rPr>
        <w:t xml:space="preserve"> </w:t>
      </w:r>
      <w:r w:rsidRPr="00927FF4">
        <w:rPr>
          <w:sz w:val="24"/>
          <w:szCs w:val="24"/>
          <w:lang w:val="uk-UA"/>
        </w:rPr>
        <w:t xml:space="preserve">збільшувати окремі статті витрат за рахунок зменшення інших статей витрат та/або збільшення доходів за умови погодження такого збільшення комісією з </w:t>
      </w:r>
      <w:r w:rsidRPr="00927FF4">
        <w:rPr>
          <w:sz w:val="24"/>
          <w:szCs w:val="24"/>
          <w:shd w:val="clear" w:color="auto" w:fill="FFFFFF"/>
          <w:lang w:val="uk-UA"/>
        </w:rPr>
        <w:t>розгляду про</w:t>
      </w:r>
      <w:r w:rsidR="00C90D6D" w:rsidRPr="00927FF4">
        <w:rPr>
          <w:sz w:val="24"/>
          <w:szCs w:val="24"/>
          <w:shd w:val="clear" w:color="auto" w:fill="FFFFFF"/>
          <w:lang w:val="uk-UA"/>
        </w:rPr>
        <w:t>є</w:t>
      </w:r>
      <w:r w:rsidRPr="00927FF4">
        <w:rPr>
          <w:sz w:val="24"/>
          <w:szCs w:val="24"/>
          <w:shd w:val="clear" w:color="auto" w:fill="FFFFFF"/>
          <w:lang w:val="uk-UA"/>
        </w:rPr>
        <w:t xml:space="preserve">ктів планів підприємств і організацій, які належать </w:t>
      </w:r>
      <w:r w:rsidRPr="00927FF4">
        <w:rPr>
          <w:sz w:val="24"/>
          <w:szCs w:val="24"/>
          <w:shd w:val="clear" w:color="auto" w:fill="FFFFFF"/>
          <w:lang w:val="uk-UA"/>
        </w:rPr>
        <w:lastRenderedPageBreak/>
        <w:t>до комунальної власності,</w:t>
      </w:r>
      <w:r w:rsidRPr="00927FF4">
        <w:rPr>
          <w:rStyle w:val="apple-converted-space"/>
          <w:shd w:val="clear" w:color="auto" w:fill="FFFFFF"/>
        </w:rPr>
        <w:t> </w:t>
      </w:r>
      <w:r w:rsidRPr="00927FF4">
        <w:rPr>
          <w:sz w:val="24"/>
          <w:szCs w:val="24"/>
          <w:lang w:val="uk-UA"/>
        </w:rPr>
        <w:t xml:space="preserve"> </w:t>
      </w:r>
      <w:r w:rsidRPr="00927FF4">
        <w:rPr>
          <w:sz w:val="24"/>
          <w:szCs w:val="24"/>
          <w:shd w:val="clear" w:color="auto" w:fill="FFFFFF"/>
          <w:lang w:val="uk-UA"/>
        </w:rPr>
        <w:t>внесення до них зауважень і пропозицій, здійснення контролю за їх виконанням.</w:t>
      </w:r>
    </w:p>
    <w:p w14:paraId="2C09A57E" w14:textId="77777777" w:rsidR="003F187A" w:rsidRPr="00DB76E5" w:rsidRDefault="003F187A" w:rsidP="003F187A">
      <w:pPr>
        <w:tabs>
          <w:tab w:val="left" w:pos="720"/>
          <w:tab w:val="left" w:pos="900"/>
          <w:tab w:val="num" w:pos="1080"/>
        </w:tabs>
        <w:jc w:val="both"/>
        <w:rPr>
          <w:color w:val="00B0F0"/>
          <w:sz w:val="10"/>
          <w:szCs w:val="10"/>
          <w:lang w:val="uk-UA"/>
        </w:rPr>
      </w:pPr>
      <w:r w:rsidRPr="006B2D3F">
        <w:rPr>
          <w:color w:val="00B0F0"/>
          <w:sz w:val="24"/>
          <w:szCs w:val="24"/>
          <w:lang w:val="uk-UA"/>
        </w:rPr>
        <w:tab/>
        <w:t xml:space="preserve">  </w:t>
      </w:r>
    </w:p>
    <w:p w14:paraId="091E995C" w14:textId="77777777" w:rsidR="003F187A" w:rsidRPr="005A5631" w:rsidRDefault="00215D7B" w:rsidP="003F187A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3F187A" w:rsidRPr="005A5631">
        <w:rPr>
          <w:sz w:val="24"/>
          <w:szCs w:val="24"/>
          <w:lang w:val="uk-UA"/>
        </w:rPr>
        <w:t>. Контроль за виконанням цього рішення покласти на</w:t>
      </w:r>
      <w:r w:rsidR="003A540E" w:rsidRPr="005A5631">
        <w:rPr>
          <w:sz w:val="24"/>
          <w:szCs w:val="24"/>
          <w:lang w:val="uk-UA"/>
        </w:rPr>
        <w:t xml:space="preserve"> першого </w:t>
      </w:r>
      <w:r w:rsidR="003F187A" w:rsidRPr="005A5631">
        <w:rPr>
          <w:sz w:val="24"/>
          <w:szCs w:val="24"/>
          <w:lang w:val="uk-UA"/>
        </w:rPr>
        <w:t>заступник</w:t>
      </w:r>
      <w:r w:rsidR="003A540E" w:rsidRPr="005A5631">
        <w:rPr>
          <w:sz w:val="24"/>
          <w:szCs w:val="24"/>
          <w:lang w:val="uk-UA"/>
        </w:rPr>
        <w:t>а</w:t>
      </w:r>
      <w:r w:rsidR="003F187A" w:rsidRPr="005A5631">
        <w:rPr>
          <w:sz w:val="24"/>
          <w:szCs w:val="24"/>
          <w:lang w:val="uk-UA"/>
        </w:rPr>
        <w:t xml:space="preserve"> міського голови з питань діяльності виконавчих органів ради</w:t>
      </w:r>
      <w:r w:rsidR="00B32C20" w:rsidRPr="005A5631">
        <w:rPr>
          <w:sz w:val="24"/>
          <w:szCs w:val="24"/>
          <w:lang w:val="uk-UA"/>
        </w:rPr>
        <w:t xml:space="preserve"> </w:t>
      </w:r>
      <w:r w:rsidR="00AE7495">
        <w:rPr>
          <w:sz w:val="24"/>
          <w:szCs w:val="24"/>
          <w:lang w:val="uk-UA"/>
        </w:rPr>
        <w:t>Олексія МАЙБОРОДУ</w:t>
      </w:r>
      <w:r w:rsidR="003F187A" w:rsidRPr="005A5631">
        <w:rPr>
          <w:sz w:val="24"/>
          <w:szCs w:val="24"/>
          <w:lang w:val="uk-UA"/>
        </w:rPr>
        <w:t xml:space="preserve"> та </w:t>
      </w:r>
      <w:r w:rsidR="003A540E" w:rsidRPr="005A5631">
        <w:rPr>
          <w:sz w:val="24"/>
          <w:szCs w:val="24"/>
          <w:lang w:val="uk-UA"/>
        </w:rPr>
        <w:t>заступник</w:t>
      </w:r>
      <w:r w:rsidR="00D2063F">
        <w:rPr>
          <w:sz w:val="24"/>
          <w:szCs w:val="24"/>
          <w:lang w:val="uk-UA"/>
        </w:rPr>
        <w:t>а</w:t>
      </w:r>
      <w:r w:rsidR="003A540E" w:rsidRPr="005A5631">
        <w:rPr>
          <w:sz w:val="24"/>
          <w:szCs w:val="24"/>
          <w:lang w:val="uk-UA"/>
        </w:rPr>
        <w:t xml:space="preserve"> міського голови з питань діяльності виконавчих органів </w:t>
      </w:r>
      <w:r w:rsidR="00F06228">
        <w:rPr>
          <w:sz w:val="24"/>
          <w:szCs w:val="24"/>
          <w:lang w:val="uk-UA"/>
        </w:rPr>
        <w:t xml:space="preserve">                       </w:t>
      </w:r>
      <w:r w:rsidR="00AE7495">
        <w:rPr>
          <w:sz w:val="24"/>
          <w:szCs w:val="24"/>
          <w:lang w:val="uk-UA"/>
        </w:rPr>
        <w:t>Марію ДРОЗДОВУ.</w:t>
      </w:r>
      <w:r w:rsidR="00C90D6D" w:rsidRPr="005A5631">
        <w:rPr>
          <w:sz w:val="24"/>
          <w:szCs w:val="24"/>
          <w:lang w:val="uk-UA"/>
        </w:rPr>
        <w:t xml:space="preserve"> </w:t>
      </w:r>
    </w:p>
    <w:p w14:paraId="75EE15F1" w14:textId="77777777" w:rsidR="003F187A" w:rsidRDefault="003F187A" w:rsidP="003F187A">
      <w:pPr>
        <w:ind w:firstLine="360"/>
        <w:jc w:val="both"/>
        <w:rPr>
          <w:sz w:val="24"/>
          <w:szCs w:val="24"/>
          <w:lang w:val="uk-UA"/>
        </w:rPr>
      </w:pPr>
    </w:p>
    <w:p w14:paraId="49CCAF3E" w14:textId="77777777" w:rsidR="00DB76E5" w:rsidRDefault="00DB76E5" w:rsidP="003F187A">
      <w:pPr>
        <w:ind w:firstLine="360"/>
        <w:jc w:val="both"/>
        <w:rPr>
          <w:sz w:val="24"/>
          <w:szCs w:val="24"/>
          <w:lang w:val="uk-UA"/>
        </w:rPr>
      </w:pPr>
    </w:p>
    <w:p w14:paraId="4C6BBE8E" w14:textId="77777777" w:rsidR="000D086B" w:rsidRDefault="000D086B" w:rsidP="003F187A">
      <w:pPr>
        <w:ind w:firstLine="360"/>
        <w:jc w:val="both"/>
        <w:rPr>
          <w:sz w:val="24"/>
          <w:szCs w:val="24"/>
          <w:lang w:val="uk-UA"/>
        </w:rPr>
      </w:pPr>
    </w:p>
    <w:p w14:paraId="5C7A300A" w14:textId="77777777" w:rsidR="00DE22AE" w:rsidRPr="00A8143E" w:rsidRDefault="00DE22AE" w:rsidP="00DE22AE">
      <w:pPr>
        <w:ind w:right="-1445" w:firstLine="540"/>
        <w:jc w:val="both"/>
        <w:rPr>
          <w:color w:val="0000FF"/>
          <w:lang w:val="uk-UA"/>
        </w:rPr>
      </w:pPr>
      <w:r>
        <w:rPr>
          <w:sz w:val="24"/>
          <w:szCs w:val="24"/>
          <w:lang w:val="uk-UA"/>
        </w:rPr>
        <w:tab/>
        <w:t>Секретар міської ради</w:t>
      </w:r>
      <w:r w:rsidRPr="00C57BED">
        <w:rPr>
          <w:sz w:val="24"/>
          <w:szCs w:val="24"/>
          <w:lang w:val="uk-UA"/>
        </w:rPr>
        <w:tab/>
      </w:r>
      <w:r w:rsidRPr="00C57BED">
        <w:rPr>
          <w:sz w:val="24"/>
          <w:szCs w:val="24"/>
          <w:lang w:val="uk-UA"/>
        </w:rPr>
        <w:tab/>
      </w:r>
      <w:r w:rsidRPr="00C57BED">
        <w:rPr>
          <w:sz w:val="24"/>
          <w:szCs w:val="24"/>
          <w:lang w:val="uk-UA"/>
        </w:rPr>
        <w:tab/>
      </w:r>
      <w:r w:rsidRPr="00C57BED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    Олександр АКУЛЕНКО</w:t>
      </w:r>
    </w:p>
    <w:p w14:paraId="5691E365" w14:textId="77777777" w:rsidR="00DE22AE" w:rsidRDefault="00DE22AE" w:rsidP="00DE22AE">
      <w:pPr>
        <w:ind w:firstLine="708"/>
        <w:rPr>
          <w:sz w:val="16"/>
          <w:szCs w:val="16"/>
          <w:lang w:val="uk-UA"/>
        </w:rPr>
      </w:pPr>
    </w:p>
    <w:p w14:paraId="35CD8BE2" w14:textId="77777777" w:rsidR="00DB76E5" w:rsidRDefault="00DB76E5" w:rsidP="00DE22AE">
      <w:pPr>
        <w:rPr>
          <w:lang w:val="uk-UA"/>
        </w:rPr>
      </w:pPr>
    </w:p>
    <w:p w14:paraId="297C300D" w14:textId="77777777" w:rsidR="000D086B" w:rsidRDefault="000D086B" w:rsidP="00DE22AE">
      <w:pPr>
        <w:rPr>
          <w:lang w:val="uk-UA"/>
        </w:rPr>
      </w:pPr>
    </w:p>
    <w:p w14:paraId="1C4C1920" w14:textId="77777777" w:rsidR="000D086B" w:rsidRDefault="000D086B" w:rsidP="00DE22AE">
      <w:pPr>
        <w:rPr>
          <w:lang w:val="uk-UA"/>
        </w:rPr>
      </w:pPr>
    </w:p>
    <w:p w14:paraId="2E6C8F28" w14:textId="77777777" w:rsidR="000D086B" w:rsidRDefault="000D086B" w:rsidP="00DE22AE">
      <w:pPr>
        <w:rPr>
          <w:lang w:val="uk-UA"/>
        </w:rPr>
      </w:pPr>
    </w:p>
    <w:p w14:paraId="15BCC3A8" w14:textId="77777777" w:rsidR="00DB76E5" w:rsidRDefault="00DB76E5" w:rsidP="00DE22AE">
      <w:pPr>
        <w:rPr>
          <w:lang w:val="uk-UA"/>
        </w:rPr>
      </w:pPr>
    </w:p>
    <w:p w14:paraId="05AABA82" w14:textId="77777777" w:rsidR="00DE22AE" w:rsidRPr="00C446E2" w:rsidRDefault="00DA4AE2" w:rsidP="00DE22AE">
      <w:pPr>
        <w:rPr>
          <w:lang w:val="uk-UA"/>
        </w:rPr>
      </w:pPr>
      <w:r>
        <w:rPr>
          <w:lang w:val="uk-UA"/>
        </w:rPr>
        <w:t>ТАЦІЄНКО</w:t>
      </w:r>
      <w:r w:rsidR="00DE22AE">
        <w:rPr>
          <w:lang w:val="uk-UA"/>
        </w:rPr>
        <w:t xml:space="preserve"> </w:t>
      </w:r>
      <w:r>
        <w:rPr>
          <w:lang w:val="uk-UA"/>
        </w:rPr>
        <w:t>Тетяна</w:t>
      </w:r>
    </w:p>
    <w:p w14:paraId="01C1C2BB" w14:textId="77777777" w:rsidR="00DE22AE" w:rsidRPr="00C446E2" w:rsidRDefault="00DE22AE" w:rsidP="00DE22AE">
      <w:pPr>
        <w:rPr>
          <w:lang w:val="uk-UA"/>
        </w:rPr>
      </w:pPr>
      <w:r>
        <w:rPr>
          <w:lang w:val="uk-UA"/>
        </w:rPr>
        <w:t>(05136)</w:t>
      </w:r>
      <w:r w:rsidRPr="00C446E2">
        <w:rPr>
          <w:lang w:val="uk-UA"/>
        </w:rPr>
        <w:t>5-74-24</w:t>
      </w:r>
    </w:p>
    <w:p w14:paraId="01582793" w14:textId="77777777" w:rsidR="00DE22AE" w:rsidRDefault="00DE22AE" w:rsidP="00DE22AE">
      <w:pPr>
        <w:tabs>
          <w:tab w:val="center" w:pos="5040"/>
        </w:tabs>
        <w:ind w:right="-1445"/>
        <w:jc w:val="both"/>
        <w:rPr>
          <w:sz w:val="24"/>
          <w:szCs w:val="24"/>
          <w:lang w:val="uk-UA"/>
        </w:rPr>
        <w:sectPr w:rsidR="00DE22AE" w:rsidSect="00DB76E5">
          <w:pgSz w:w="11906" w:h="16838"/>
          <w:pgMar w:top="1134" w:right="567" w:bottom="851" w:left="2268" w:header="709" w:footer="709" w:gutter="0"/>
          <w:cols w:space="708"/>
          <w:docGrid w:linePitch="360"/>
        </w:sectPr>
      </w:pPr>
    </w:p>
    <w:p w14:paraId="370BD43E" w14:textId="77777777" w:rsidR="002011D3" w:rsidRDefault="002011D3">
      <w:pPr>
        <w:rPr>
          <w:color w:val="00B0F0"/>
          <w:lang w:val="uk-UA"/>
        </w:rPr>
      </w:pPr>
      <w:bookmarkStart w:id="0" w:name="_GoBack"/>
      <w:bookmarkEnd w:id="0"/>
    </w:p>
    <w:p w14:paraId="5BDA1674" w14:textId="77777777" w:rsidR="002011D3" w:rsidRDefault="002011D3">
      <w:pPr>
        <w:rPr>
          <w:color w:val="00B0F0"/>
          <w:lang w:val="uk-UA"/>
        </w:rPr>
      </w:pPr>
    </w:p>
    <w:p w14:paraId="589C485D" w14:textId="77777777" w:rsidR="002011D3" w:rsidRDefault="002011D3">
      <w:pPr>
        <w:rPr>
          <w:color w:val="00B0F0"/>
          <w:lang w:val="uk-UA"/>
        </w:rPr>
      </w:pPr>
    </w:p>
    <w:p w14:paraId="7E910B05" w14:textId="77777777" w:rsidR="002011D3" w:rsidRDefault="002011D3">
      <w:pPr>
        <w:rPr>
          <w:color w:val="00B0F0"/>
          <w:lang w:val="uk-UA"/>
        </w:rPr>
      </w:pPr>
    </w:p>
    <w:p w14:paraId="1D60CCF5" w14:textId="77777777" w:rsidR="002011D3" w:rsidRDefault="002011D3">
      <w:pPr>
        <w:rPr>
          <w:color w:val="00B0F0"/>
          <w:lang w:val="uk-UA"/>
        </w:rPr>
      </w:pPr>
    </w:p>
    <w:p w14:paraId="25A39C83" w14:textId="77777777" w:rsidR="002011D3" w:rsidRDefault="002011D3">
      <w:pPr>
        <w:rPr>
          <w:color w:val="00B0F0"/>
          <w:lang w:val="uk-UA"/>
        </w:rPr>
      </w:pPr>
    </w:p>
    <w:p w14:paraId="10B80856" w14:textId="77777777" w:rsidR="002011D3" w:rsidRDefault="002011D3">
      <w:pPr>
        <w:rPr>
          <w:color w:val="00B0F0"/>
          <w:lang w:val="uk-UA"/>
        </w:rPr>
      </w:pPr>
    </w:p>
    <w:p w14:paraId="7F248E4D" w14:textId="77777777" w:rsidR="002011D3" w:rsidRDefault="002011D3">
      <w:pPr>
        <w:rPr>
          <w:color w:val="00B0F0"/>
          <w:lang w:val="uk-UA"/>
        </w:rPr>
      </w:pPr>
    </w:p>
    <w:p w14:paraId="38740F9E" w14:textId="77777777" w:rsidR="002011D3" w:rsidRDefault="002011D3">
      <w:pPr>
        <w:rPr>
          <w:color w:val="00B0F0"/>
          <w:lang w:val="uk-UA"/>
        </w:rPr>
      </w:pPr>
    </w:p>
    <w:p w14:paraId="5787ECC0" w14:textId="77777777" w:rsidR="002011D3" w:rsidRDefault="002011D3">
      <w:pPr>
        <w:rPr>
          <w:color w:val="00B0F0"/>
          <w:lang w:val="uk-UA"/>
        </w:rPr>
      </w:pPr>
    </w:p>
    <w:p w14:paraId="14925F1D" w14:textId="77777777" w:rsidR="002011D3" w:rsidRDefault="002011D3">
      <w:pPr>
        <w:rPr>
          <w:color w:val="00B0F0"/>
          <w:lang w:val="uk-UA"/>
        </w:rPr>
      </w:pPr>
    </w:p>
    <w:p w14:paraId="4E579B73" w14:textId="77777777" w:rsidR="002011D3" w:rsidRDefault="002011D3">
      <w:pPr>
        <w:overflowPunct/>
        <w:autoSpaceDE/>
        <w:autoSpaceDN/>
        <w:adjustRightInd/>
        <w:spacing w:after="200" w:line="276" w:lineRule="auto"/>
        <w:rPr>
          <w:color w:val="00B0F0"/>
          <w:lang w:val="uk-UA"/>
        </w:rPr>
      </w:pPr>
      <w:r>
        <w:rPr>
          <w:color w:val="00B0F0"/>
          <w:lang w:val="uk-UA"/>
        </w:rPr>
        <w:br w:type="page"/>
      </w:r>
    </w:p>
    <w:p w14:paraId="11F3624C" w14:textId="77777777" w:rsidR="002011D3" w:rsidRPr="00884C42" w:rsidRDefault="002011D3" w:rsidP="002011D3">
      <w:pPr>
        <w:ind w:left="10800"/>
        <w:rPr>
          <w:sz w:val="24"/>
          <w:szCs w:val="24"/>
          <w:lang w:val="uk-UA"/>
        </w:rPr>
      </w:pPr>
      <w:r w:rsidRPr="00884C42">
        <w:rPr>
          <w:sz w:val="24"/>
          <w:szCs w:val="24"/>
          <w:lang w:val="uk-UA"/>
        </w:rPr>
        <w:lastRenderedPageBreak/>
        <w:t>Д</w:t>
      </w:r>
      <w:r w:rsidR="000A4096">
        <w:rPr>
          <w:sz w:val="24"/>
          <w:szCs w:val="24"/>
          <w:lang w:val="uk-UA"/>
        </w:rPr>
        <w:t>одаток</w:t>
      </w:r>
    </w:p>
    <w:p w14:paraId="410EB714" w14:textId="77777777" w:rsidR="002011D3" w:rsidRPr="00884C42" w:rsidRDefault="002011D3" w:rsidP="002011D3">
      <w:pPr>
        <w:ind w:left="10800"/>
        <w:rPr>
          <w:sz w:val="24"/>
          <w:szCs w:val="24"/>
          <w:lang w:val="uk-UA"/>
        </w:rPr>
      </w:pPr>
      <w:r w:rsidRPr="00884C42">
        <w:rPr>
          <w:sz w:val="24"/>
          <w:szCs w:val="24"/>
          <w:lang w:val="uk-UA"/>
        </w:rPr>
        <w:t>до рішення виконавчого комітету</w:t>
      </w:r>
    </w:p>
    <w:p w14:paraId="6C926051" w14:textId="77777777" w:rsidR="002011D3" w:rsidRPr="00884C42" w:rsidRDefault="002011D3" w:rsidP="002011D3">
      <w:pPr>
        <w:ind w:left="10800"/>
        <w:rPr>
          <w:sz w:val="24"/>
          <w:szCs w:val="24"/>
          <w:lang w:val="uk-UA"/>
        </w:rPr>
      </w:pPr>
      <w:r w:rsidRPr="00884C42">
        <w:rPr>
          <w:sz w:val="24"/>
          <w:szCs w:val="24"/>
          <w:lang w:val="uk-UA"/>
        </w:rPr>
        <w:t xml:space="preserve">Южноукраїнської міської ради </w:t>
      </w:r>
    </w:p>
    <w:p w14:paraId="4685EC66" w14:textId="006C609B" w:rsidR="002011D3" w:rsidRPr="00884C42" w:rsidRDefault="002011D3" w:rsidP="002011D3">
      <w:pPr>
        <w:ind w:left="10092" w:firstLine="708"/>
        <w:rPr>
          <w:sz w:val="24"/>
          <w:szCs w:val="24"/>
          <w:lang w:val="uk-UA"/>
        </w:rPr>
      </w:pPr>
      <w:r w:rsidRPr="00884C42">
        <w:rPr>
          <w:sz w:val="24"/>
          <w:szCs w:val="24"/>
          <w:lang w:val="uk-UA"/>
        </w:rPr>
        <w:t>від "_</w:t>
      </w:r>
      <w:r w:rsidR="004154D4">
        <w:rPr>
          <w:sz w:val="24"/>
          <w:szCs w:val="24"/>
          <w:lang w:val="uk-UA"/>
        </w:rPr>
        <w:t>18</w:t>
      </w:r>
      <w:r w:rsidRPr="00884C42">
        <w:rPr>
          <w:sz w:val="24"/>
          <w:szCs w:val="24"/>
          <w:lang w:val="uk-UA"/>
        </w:rPr>
        <w:t>_" __</w:t>
      </w:r>
      <w:r w:rsidR="004154D4">
        <w:rPr>
          <w:sz w:val="24"/>
          <w:szCs w:val="24"/>
          <w:lang w:val="uk-UA"/>
        </w:rPr>
        <w:t>01</w:t>
      </w:r>
      <w:r w:rsidRPr="00884C42">
        <w:rPr>
          <w:sz w:val="24"/>
          <w:szCs w:val="24"/>
          <w:lang w:val="uk-UA"/>
        </w:rPr>
        <w:t>__202</w:t>
      </w:r>
      <w:r w:rsidR="008844CE">
        <w:rPr>
          <w:sz w:val="24"/>
          <w:szCs w:val="24"/>
          <w:lang w:val="uk-UA"/>
        </w:rPr>
        <w:t>3</w:t>
      </w:r>
      <w:r w:rsidRPr="00884C42">
        <w:rPr>
          <w:sz w:val="24"/>
          <w:szCs w:val="24"/>
          <w:lang w:val="uk-UA"/>
        </w:rPr>
        <w:t xml:space="preserve"> № _</w:t>
      </w:r>
      <w:r w:rsidR="004154D4">
        <w:rPr>
          <w:sz w:val="24"/>
          <w:szCs w:val="24"/>
          <w:lang w:val="uk-UA"/>
        </w:rPr>
        <w:t>02</w:t>
      </w:r>
      <w:r w:rsidRPr="00884C42">
        <w:rPr>
          <w:sz w:val="24"/>
          <w:szCs w:val="24"/>
          <w:lang w:val="uk-UA"/>
        </w:rPr>
        <w:t>___</w:t>
      </w:r>
    </w:p>
    <w:p w14:paraId="1ACAF154" w14:textId="77777777" w:rsidR="002011D3" w:rsidRPr="00884C42" w:rsidRDefault="002011D3" w:rsidP="002011D3">
      <w:pPr>
        <w:jc w:val="center"/>
        <w:rPr>
          <w:sz w:val="24"/>
          <w:szCs w:val="24"/>
          <w:lang w:val="uk-UA"/>
        </w:rPr>
      </w:pPr>
      <w:r w:rsidRPr="00884C42">
        <w:rPr>
          <w:sz w:val="24"/>
          <w:szCs w:val="24"/>
          <w:lang w:val="uk-UA"/>
        </w:rPr>
        <w:t>Інформаці</w:t>
      </w:r>
      <w:r w:rsidR="00125E5D">
        <w:rPr>
          <w:sz w:val="24"/>
          <w:szCs w:val="24"/>
          <w:lang w:val="uk-UA"/>
        </w:rPr>
        <w:t>я</w:t>
      </w:r>
      <w:r w:rsidRPr="00884C42">
        <w:rPr>
          <w:sz w:val="24"/>
          <w:szCs w:val="24"/>
          <w:lang w:val="uk-UA"/>
        </w:rPr>
        <w:t xml:space="preserve"> щодо виконання</w:t>
      </w:r>
    </w:p>
    <w:p w14:paraId="7698E90C" w14:textId="77777777" w:rsidR="002011D3" w:rsidRPr="00884C42" w:rsidRDefault="002011D3" w:rsidP="002011D3">
      <w:pPr>
        <w:jc w:val="center"/>
        <w:rPr>
          <w:sz w:val="24"/>
          <w:szCs w:val="24"/>
          <w:lang w:val="uk-UA"/>
        </w:rPr>
      </w:pPr>
      <w:r w:rsidRPr="00884C42">
        <w:rPr>
          <w:sz w:val="24"/>
          <w:szCs w:val="24"/>
          <w:lang w:val="uk-UA"/>
        </w:rPr>
        <w:t>підприємствами комунальної форми в</w:t>
      </w:r>
      <w:r w:rsidR="000A4096">
        <w:rPr>
          <w:sz w:val="24"/>
          <w:szCs w:val="24"/>
          <w:lang w:val="uk-UA"/>
        </w:rPr>
        <w:t>ласності фінансових планів за 11 місяців 2022 року</w:t>
      </w:r>
    </w:p>
    <w:p w14:paraId="633160C7" w14:textId="77777777" w:rsidR="002011D3" w:rsidRPr="00884C42" w:rsidRDefault="002011D3" w:rsidP="002011D3">
      <w:pPr>
        <w:ind w:left="12744" w:firstLine="708"/>
        <w:rPr>
          <w:sz w:val="24"/>
          <w:szCs w:val="24"/>
          <w:lang w:val="uk-UA"/>
        </w:rPr>
      </w:pPr>
      <w:r w:rsidRPr="00884C42">
        <w:rPr>
          <w:sz w:val="24"/>
          <w:szCs w:val="24"/>
          <w:lang w:val="uk-UA"/>
        </w:rPr>
        <w:t xml:space="preserve"> (тис. грн.)</w:t>
      </w:r>
    </w:p>
    <w:tbl>
      <w:tblPr>
        <w:tblW w:w="15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"/>
        <w:gridCol w:w="3054"/>
        <w:gridCol w:w="1109"/>
        <w:gridCol w:w="1109"/>
        <w:gridCol w:w="765"/>
        <w:gridCol w:w="1079"/>
        <w:gridCol w:w="1228"/>
        <w:gridCol w:w="742"/>
        <w:gridCol w:w="948"/>
        <w:gridCol w:w="990"/>
        <w:gridCol w:w="990"/>
        <w:gridCol w:w="863"/>
        <w:gridCol w:w="849"/>
        <w:gridCol w:w="852"/>
        <w:gridCol w:w="651"/>
      </w:tblGrid>
      <w:tr w:rsidR="0066645C" w:rsidRPr="00E420F0" w14:paraId="7D97D001" w14:textId="77777777" w:rsidTr="00C25848">
        <w:trPr>
          <w:trHeight w:val="315"/>
          <w:tblHeader/>
          <w:jc w:val="center"/>
        </w:trPr>
        <w:tc>
          <w:tcPr>
            <w:tcW w:w="632" w:type="dxa"/>
            <w:vMerge w:val="restart"/>
            <w:shd w:val="clear" w:color="auto" w:fill="auto"/>
            <w:vAlign w:val="center"/>
          </w:tcPr>
          <w:p w14:paraId="785A9006" w14:textId="77777777" w:rsidR="0066645C" w:rsidRPr="00E420F0" w:rsidRDefault="0066645C" w:rsidP="002011D3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№ з/п</w:t>
            </w:r>
          </w:p>
        </w:tc>
        <w:tc>
          <w:tcPr>
            <w:tcW w:w="3054" w:type="dxa"/>
            <w:vMerge w:val="restart"/>
            <w:shd w:val="clear" w:color="auto" w:fill="auto"/>
            <w:vAlign w:val="center"/>
          </w:tcPr>
          <w:p w14:paraId="45543F4C" w14:textId="77777777" w:rsidR="0066645C" w:rsidRPr="00E420F0" w:rsidRDefault="0066645C" w:rsidP="002011D3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Показники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14:paraId="4C0D3008" w14:textId="77777777" w:rsidR="0066645C" w:rsidRPr="00E420F0" w:rsidRDefault="0066645C" w:rsidP="00C25848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КП ЖЕО</w:t>
            </w:r>
          </w:p>
        </w:tc>
        <w:tc>
          <w:tcPr>
            <w:tcW w:w="3049" w:type="dxa"/>
            <w:gridSpan w:val="3"/>
            <w:vAlign w:val="center"/>
          </w:tcPr>
          <w:p w14:paraId="30F8928D" w14:textId="77777777" w:rsidR="0066645C" w:rsidRPr="00E420F0" w:rsidRDefault="0066645C" w:rsidP="00C25848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КП ТВКГ</w:t>
            </w:r>
          </w:p>
        </w:tc>
        <w:tc>
          <w:tcPr>
            <w:tcW w:w="948" w:type="dxa"/>
            <w:vAlign w:val="center"/>
          </w:tcPr>
          <w:p w14:paraId="4B1AF76D" w14:textId="77777777" w:rsidR="0066645C" w:rsidRPr="00E420F0" w:rsidRDefault="0066645C" w:rsidP="00C25848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КП Грааль</w:t>
            </w:r>
          </w:p>
        </w:tc>
        <w:tc>
          <w:tcPr>
            <w:tcW w:w="2843" w:type="dxa"/>
            <w:gridSpan w:val="3"/>
            <w:shd w:val="clear" w:color="auto" w:fill="auto"/>
            <w:vAlign w:val="center"/>
          </w:tcPr>
          <w:p w14:paraId="6492E005" w14:textId="77777777" w:rsidR="0066645C" w:rsidRPr="00E420F0" w:rsidRDefault="0066645C" w:rsidP="00C25848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КП СКГ</w:t>
            </w:r>
          </w:p>
        </w:tc>
        <w:tc>
          <w:tcPr>
            <w:tcW w:w="2352" w:type="dxa"/>
            <w:gridSpan w:val="3"/>
            <w:shd w:val="clear" w:color="auto" w:fill="auto"/>
            <w:vAlign w:val="center"/>
          </w:tcPr>
          <w:p w14:paraId="71A90E55" w14:textId="77777777" w:rsidR="0066645C" w:rsidRPr="00E420F0" w:rsidRDefault="0066645C" w:rsidP="00C25848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КП БТІ</w:t>
            </w:r>
          </w:p>
        </w:tc>
      </w:tr>
      <w:tr w:rsidR="0066645C" w:rsidRPr="00E420F0" w14:paraId="60DD0D95" w14:textId="77777777" w:rsidTr="007C3846">
        <w:trPr>
          <w:trHeight w:val="1284"/>
          <w:tblHeader/>
          <w:jc w:val="center"/>
        </w:trPr>
        <w:tc>
          <w:tcPr>
            <w:tcW w:w="632" w:type="dxa"/>
            <w:vMerge/>
            <w:vAlign w:val="center"/>
          </w:tcPr>
          <w:p w14:paraId="4413C3C1" w14:textId="77777777" w:rsidR="0066645C" w:rsidRPr="00E420F0" w:rsidRDefault="0066645C" w:rsidP="002011D3">
            <w:pPr>
              <w:rPr>
                <w:sz w:val="23"/>
                <w:szCs w:val="23"/>
                <w:lang w:val="uk-UA"/>
              </w:rPr>
            </w:pPr>
          </w:p>
        </w:tc>
        <w:tc>
          <w:tcPr>
            <w:tcW w:w="3054" w:type="dxa"/>
            <w:vMerge/>
            <w:vAlign w:val="center"/>
          </w:tcPr>
          <w:p w14:paraId="454993A9" w14:textId="77777777" w:rsidR="0066645C" w:rsidRPr="00E420F0" w:rsidRDefault="0066645C" w:rsidP="002011D3">
            <w:pPr>
              <w:rPr>
                <w:sz w:val="23"/>
                <w:szCs w:val="23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extDirection w:val="btLr"/>
            <w:vAlign w:val="center"/>
          </w:tcPr>
          <w:p w14:paraId="32B29E5A" w14:textId="77777777" w:rsidR="0066645C" w:rsidRPr="00E420F0" w:rsidRDefault="0066645C" w:rsidP="002011D3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План</w:t>
            </w:r>
          </w:p>
        </w:tc>
        <w:tc>
          <w:tcPr>
            <w:tcW w:w="1109" w:type="dxa"/>
            <w:shd w:val="clear" w:color="auto" w:fill="auto"/>
            <w:textDirection w:val="btLr"/>
            <w:vAlign w:val="center"/>
          </w:tcPr>
          <w:p w14:paraId="0971A203" w14:textId="77777777" w:rsidR="0066645C" w:rsidRPr="00E420F0" w:rsidRDefault="0066645C" w:rsidP="002011D3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Факт</w:t>
            </w:r>
          </w:p>
        </w:tc>
        <w:tc>
          <w:tcPr>
            <w:tcW w:w="765" w:type="dxa"/>
            <w:shd w:val="clear" w:color="auto" w:fill="auto"/>
            <w:textDirection w:val="btLr"/>
            <w:vAlign w:val="center"/>
          </w:tcPr>
          <w:p w14:paraId="67611338" w14:textId="77777777" w:rsidR="0066645C" w:rsidRPr="00E420F0" w:rsidRDefault="0066645C" w:rsidP="002011D3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% виконання</w:t>
            </w:r>
          </w:p>
        </w:tc>
        <w:tc>
          <w:tcPr>
            <w:tcW w:w="1079" w:type="dxa"/>
            <w:textDirection w:val="btLr"/>
            <w:vAlign w:val="center"/>
          </w:tcPr>
          <w:p w14:paraId="122B4C26" w14:textId="77777777" w:rsidR="0066645C" w:rsidRPr="00E420F0" w:rsidRDefault="0066645C" w:rsidP="00CD495B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План</w:t>
            </w:r>
          </w:p>
        </w:tc>
        <w:tc>
          <w:tcPr>
            <w:tcW w:w="1228" w:type="dxa"/>
            <w:textDirection w:val="btLr"/>
            <w:vAlign w:val="center"/>
          </w:tcPr>
          <w:p w14:paraId="22150A80" w14:textId="77777777" w:rsidR="0066645C" w:rsidRPr="00E420F0" w:rsidRDefault="0066645C" w:rsidP="002011D3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Факт</w:t>
            </w:r>
          </w:p>
        </w:tc>
        <w:tc>
          <w:tcPr>
            <w:tcW w:w="742" w:type="dxa"/>
            <w:textDirection w:val="btLr"/>
            <w:vAlign w:val="center"/>
          </w:tcPr>
          <w:p w14:paraId="1C4088EC" w14:textId="77777777" w:rsidR="0066645C" w:rsidRPr="00E420F0" w:rsidRDefault="0066645C" w:rsidP="00223FBC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% виконання</w:t>
            </w:r>
          </w:p>
        </w:tc>
        <w:tc>
          <w:tcPr>
            <w:tcW w:w="948" w:type="dxa"/>
            <w:textDirection w:val="btLr"/>
            <w:vAlign w:val="center"/>
          </w:tcPr>
          <w:p w14:paraId="72D196F4" w14:textId="77777777" w:rsidR="0066645C" w:rsidRPr="00E420F0" w:rsidRDefault="0066645C" w:rsidP="0066645C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Факт</w:t>
            </w:r>
          </w:p>
        </w:tc>
        <w:tc>
          <w:tcPr>
            <w:tcW w:w="990" w:type="dxa"/>
            <w:shd w:val="clear" w:color="auto" w:fill="auto"/>
            <w:textDirection w:val="btLr"/>
            <w:vAlign w:val="center"/>
          </w:tcPr>
          <w:p w14:paraId="6D990AF2" w14:textId="77777777" w:rsidR="0066645C" w:rsidRPr="00E420F0" w:rsidRDefault="0066645C" w:rsidP="002011D3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План</w:t>
            </w:r>
          </w:p>
        </w:tc>
        <w:tc>
          <w:tcPr>
            <w:tcW w:w="990" w:type="dxa"/>
            <w:shd w:val="clear" w:color="auto" w:fill="auto"/>
            <w:textDirection w:val="btLr"/>
            <w:vAlign w:val="center"/>
          </w:tcPr>
          <w:p w14:paraId="2345CCF1" w14:textId="77777777" w:rsidR="0066645C" w:rsidRPr="00E420F0" w:rsidRDefault="0066645C" w:rsidP="002011D3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Факт</w:t>
            </w:r>
          </w:p>
        </w:tc>
        <w:tc>
          <w:tcPr>
            <w:tcW w:w="863" w:type="dxa"/>
            <w:shd w:val="clear" w:color="auto" w:fill="auto"/>
            <w:textDirection w:val="btLr"/>
            <w:vAlign w:val="center"/>
          </w:tcPr>
          <w:p w14:paraId="47D40A19" w14:textId="77777777" w:rsidR="0066645C" w:rsidRPr="00E420F0" w:rsidRDefault="0066645C" w:rsidP="002011D3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% виконання</w:t>
            </w:r>
          </w:p>
        </w:tc>
        <w:tc>
          <w:tcPr>
            <w:tcW w:w="849" w:type="dxa"/>
            <w:shd w:val="clear" w:color="auto" w:fill="auto"/>
            <w:textDirection w:val="btLr"/>
            <w:vAlign w:val="center"/>
          </w:tcPr>
          <w:p w14:paraId="2C94450A" w14:textId="77777777" w:rsidR="0066645C" w:rsidRPr="00E420F0" w:rsidRDefault="0066645C" w:rsidP="002011D3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План</w:t>
            </w:r>
          </w:p>
        </w:tc>
        <w:tc>
          <w:tcPr>
            <w:tcW w:w="852" w:type="dxa"/>
            <w:shd w:val="clear" w:color="auto" w:fill="auto"/>
            <w:textDirection w:val="btLr"/>
            <w:vAlign w:val="center"/>
          </w:tcPr>
          <w:p w14:paraId="4F294FF2" w14:textId="77777777" w:rsidR="0066645C" w:rsidRPr="00E420F0" w:rsidRDefault="0066645C" w:rsidP="002011D3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Факт</w:t>
            </w:r>
          </w:p>
        </w:tc>
        <w:tc>
          <w:tcPr>
            <w:tcW w:w="651" w:type="dxa"/>
            <w:shd w:val="clear" w:color="auto" w:fill="auto"/>
            <w:textDirection w:val="btLr"/>
            <w:vAlign w:val="center"/>
          </w:tcPr>
          <w:p w14:paraId="7EECE368" w14:textId="77777777" w:rsidR="0066645C" w:rsidRPr="00E420F0" w:rsidRDefault="0066645C" w:rsidP="002011D3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% виконання</w:t>
            </w:r>
          </w:p>
        </w:tc>
      </w:tr>
      <w:tr w:rsidR="0066645C" w:rsidRPr="00E420F0" w14:paraId="252B1800" w14:textId="77777777" w:rsidTr="007C3846">
        <w:trPr>
          <w:trHeight w:val="264"/>
          <w:jc w:val="center"/>
        </w:trPr>
        <w:tc>
          <w:tcPr>
            <w:tcW w:w="632" w:type="dxa"/>
            <w:shd w:val="clear" w:color="auto" w:fill="auto"/>
            <w:vAlign w:val="bottom"/>
          </w:tcPr>
          <w:p w14:paraId="1B5EF043" w14:textId="77777777" w:rsidR="0066645C" w:rsidRPr="00E420F0" w:rsidRDefault="0066645C" w:rsidP="002011D3">
            <w:pPr>
              <w:jc w:val="center"/>
              <w:rPr>
                <w:sz w:val="23"/>
                <w:szCs w:val="23"/>
                <w:lang w:val="uk-UA"/>
              </w:rPr>
            </w:pPr>
          </w:p>
          <w:p w14:paraId="2433F9BB" w14:textId="77777777" w:rsidR="0066645C" w:rsidRPr="00E420F0" w:rsidRDefault="0066645C" w:rsidP="002011D3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3054" w:type="dxa"/>
            <w:shd w:val="clear" w:color="auto" w:fill="auto"/>
            <w:vAlign w:val="bottom"/>
          </w:tcPr>
          <w:p w14:paraId="79004808" w14:textId="77777777" w:rsidR="0066645C" w:rsidRPr="00E420F0" w:rsidRDefault="0066645C" w:rsidP="002011D3">
            <w:pPr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Доходи, всього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AD85797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39112,97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8A4F8EB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34072,02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BEE50FF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87,1</w:t>
            </w:r>
          </w:p>
        </w:tc>
        <w:tc>
          <w:tcPr>
            <w:tcW w:w="1079" w:type="dxa"/>
            <w:vAlign w:val="center"/>
          </w:tcPr>
          <w:p w14:paraId="30A629C5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130876,8</w:t>
            </w:r>
          </w:p>
        </w:tc>
        <w:tc>
          <w:tcPr>
            <w:tcW w:w="1228" w:type="dxa"/>
            <w:vAlign w:val="center"/>
          </w:tcPr>
          <w:p w14:paraId="719D2A07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105299,1</w:t>
            </w:r>
          </w:p>
        </w:tc>
        <w:tc>
          <w:tcPr>
            <w:tcW w:w="742" w:type="dxa"/>
            <w:vAlign w:val="center"/>
          </w:tcPr>
          <w:p w14:paraId="356248FA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80,4</w:t>
            </w:r>
          </w:p>
        </w:tc>
        <w:tc>
          <w:tcPr>
            <w:tcW w:w="948" w:type="dxa"/>
            <w:vAlign w:val="center"/>
          </w:tcPr>
          <w:p w14:paraId="1696712B" w14:textId="77777777" w:rsidR="0066645C" w:rsidRPr="00E420F0" w:rsidRDefault="00FB3937" w:rsidP="007C3846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1379,5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4804A00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45863,0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8A3B17F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37403,6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DD4A9F" w14:textId="77777777" w:rsidR="0066645C" w:rsidRPr="00E420F0" w:rsidRDefault="0066645C" w:rsidP="00E420F0">
            <w:pPr>
              <w:overflowPunct/>
              <w:autoSpaceDE/>
              <w:autoSpaceDN/>
              <w:adjustRightInd/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81,6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684AEC5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1062,9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B31A2E4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923,9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6A42F12C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86,9</w:t>
            </w:r>
          </w:p>
        </w:tc>
      </w:tr>
      <w:tr w:rsidR="0066645C" w:rsidRPr="00E420F0" w14:paraId="15199CFD" w14:textId="77777777" w:rsidTr="007C3846">
        <w:trPr>
          <w:trHeight w:val="425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01448AE0" w14:textId="77777777" w:rsidR="0066645C" w:rsidRPr="00E420F0" w:rsidRDefault="0066645C" w:rsidP="006D3D57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2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3D9062CE" w14:textId="77777777" w:rsidR="0066645C" w:rsidRPr="00E420F0" w:rsidRDefault="0066645C" w:rsidP="00AD64EE">
            <w:pPr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Витрати, всього, в т. ч.: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72B51DA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38889,07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3EFF569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35161,02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7A66F20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90,4</w:t>
            </w:r>
          </w:p>
        </w:tc>
        <w:tc>
          <w:tcPr>
            <w:tcW w:w="1079" w:type="dxa"/>
            <w:vAlign w:val="center"/>
          </w:tcPr>
          <w:p w14:paraId="3701D805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156262,4</w:t>
            </w:r>
          </w:p>
        </w:tc>
        <w:tc>
          <w:tcPr>
            <w:tcW w:w="1228" w:type="dxa"/>
            <w:vAlign w:val="center"/>
          </w:tcPr>
          <w:p w14:paraId="5CC916E6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155323,2</w:t>
            </w:r>
          </w:p>
        </w:tc>
        <w:tc>
          <w:tcPr>
            <w:tcW w:w="742" w:type="dxa"/>
            <w:vAlign w:val="center"/>
          </w:tcPr>
          <w:p w14:paraId="298062A7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99,4</w:t>
            </w:r>
          </w:p>
        </w:tc>
        <w:tc>
          <w:tcPr>
            <w:tcW w:w="948" w:type="dxa"/>
            <w:vAlign w:val="center"/>
          </w:tcPr>
          <w:p w14:paraId="3D556621" w14:textId="77777777" w:rsidR="0066645C" w:rsidRPr="00E420F0" w:rsidRDefault="00FB3937" w:rsidP="007C3846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5161,6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03BC214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45913,4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F9134AF" w14:textId="77777777" w:rsidR="0066645C" w:rsidRPr="00E420F0" w:rsidRDefault="0066645C" w:rsidP="00E420F0">
            <w:pPr>
              <w:jc w:val="center"/>
              <w:rPr>
                <w:bCs/>
                <w:sz w:val="23"/>
                <w:szCs w:val="23"/>
                <w:lang w:val="uk-UA"/>
              </w:rPr>
            </w:pPr>
            <w:r w:rsidRPr="00E420F0">
              <w:rPr>
                <w:bCs/>
                <w:sz w:val="23"/>
                <w:szCs w:val="23"/>
                <w:lang w:val="uk-UA"/>
              </w:rPr>
              <w:t>37398,7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9EF8FC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81,5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DC2CC77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1077,7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52AC0CE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907,6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143374EE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84,2</w:t>
            </w:r>
          </w:p>
        </w:tc>
      </w:tr>
      <w:tr w:rsidR="0066645C" w:rsidRPr="00E420F0" w14:paraId="44B28F9A" w14:textId="77777777" w:rsidTr="007C3846">
        <w:trPr>
          <w:trHeight w:val="300"/>
          <w:jc w:val="center"/>
        </w:trPr>
        <w:tc>
          <w:tcPr>
            <w:tcW w:w="632" w:type="dxa"/>
            <w:shd w:val="clear" w:color="auto" w:fill="auto"/>
            <w:vAlign w:val="bottom"/>
          </w:tcPr>
          <w:p w14:paraId="12A8572D" w14:textId="77777777" w:rsidR="0066645C" w:rsidRPr="00E420F0" w:rsidRDefault="0066645C" w:rsidP="002011D3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2.1</w:t>
            </w:r>
          </w:p>
        </w:tc>
        <w:tc>
          <w:tcPr>
            <w:tcW w:w="3054" w:type="dxa"/>
            <w:shd w:val="clear" w:color="auto" w:fill="auto"/>
            <w:vAlign w:val="bottom"/>
          </w:tcPr>
          <w:p w14:paraId="5F2514D7" w14:textId="77777777" w:rsidR="0066645C" w:rsidRPr="00E420F0" w:rsidRDefault="0066645C" w:rsidP="002011D3">
            <w:pPr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 xml:space="preserve"> Заробітна плата 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C9D5E7D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19186,58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C3EA7D8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18546,49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AB9D96A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96,7</w:t>
            </w:r>
          </w:p>
        </w:tc>
        <w:tc>
          <w:tcPr>
            <w:tcW w:w="1079" w:type="dxa"/>
            <w:vAlign w:val="center"/>
          </w:tcPr>
          <w:p w14:paraId="46D6B071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36087,9</w:t>
            </w:r>
          </w:p>
        </w:tc>
        <w:tc>
          <w:tcPr>
            <w:tcW w:w="1228" w:type="dxa"/>
            <w:vAlign w:val="center"/>
          </w:tcPr>
          <w:p w14:paraId="353BBF7C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33964,7</w:t>
            </w:r>
          </w:p>
        </w:tc>
        <w:tc>
          <w:tcPr>
            <w:tcW w:w="742" w:type="dxa"/>
            <w:vAlign w:val="center"/>
          </w:tcPr>
          <w:p w14:paraId="502DC91E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94,1</w:t>
            </w:r>
          </w:p>
        </w:tc>
        <w:tc>
          <w:tcPr>
            <w:tcW w:w="948" w:type="dxa"/>
            <w:vAlign w:val="center"/>
          </w:tcPr>
          <w:p w14:paraId="07897246" w14:textId="77777777" w:rsidR="0066645C" w:rsidRPr="00E420F0" w:rsidRDefault="00FB3937" w:rsidP="007C3846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633,5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EF189E6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18168,3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344054F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17803,7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8C8FD9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98,0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277641A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760,5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948256A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651,7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0FD049F9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85,7</w:t>
            </w:r>
          </w:p>
        </w:tc>
      </w:tr>
      <w:tr w:rsidR="0066645C" w:rsidRPr="00E420F0" w14:paraId="619623BF" w14:textId="77777777" w:rsidTr="007C3846">
        <w:trPr>
          <w:trHeight w:val="297"/>
          <w:jc w:val="center"/>
        </w:trPr>
        <w:tc>
          <w:tcPr>
            <w:tcW w:w="632" w:type="dxa"/>
            <w:shd w:val="clear" w:color="auto" w:fill="auto"/>
            <w:vAlign w:val="bottom"/>
          </w:tcPr>
          <w:p w14:paraId="113BDEFD" w14:textId="77777777" w:rsidR="0066645C" w:rsidRPr="00E420F0" w:rsidRDefault="0066645C" w:rsidP="002011D3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2.2</w:t>
            </w:r>
          </w:p>
        </w:tc>
        <w:tc>
          <w:tcPr>
            <w:tcW w:w="3054" w:type="dxa"/>
            <w:shd w:val="clear" w:color="auto" w:fill="auto"/>
            <w:vAlign w:val="bottom"/>
          </w:tcPr>
          <w:p w14:paraId="40E653CC" w14:textId="77777777" w:rsidR="0066645C" w:rsidRPr="00E420F0" w:rsidRDefault="0066645C" w:rsidP="002011D3">
            <w:pPr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Єдиний соціальний внесок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F298250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4218,06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67922A9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4045,14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03380F2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95,9</w:t>
            </w:r>
          </w:p>
        </w:tc>
        <w:tc>
          <w:tcPr>
            <w:tcW w:w="1079" w:type="dxa"/>
            <w:vAlign w:val="center"/>
          </w:tcPr>
          <w:p w14:paraId="52E66555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7891,6</w:t>
            </w:r>
          </w:p>
        </w:tc>
        <w:tc>
          <w:tcPr>
            <w:tcW w:w="1228" w:type="dxa"/>
            <w:vAlign w:val="center"/>
          </w:tcPr>
          <w:p w14:paraId="6BCA482B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7321,6</w:t>
            </w:r>
          </w:p>
        </w:tc>
        <w:tc>
          <w:tcPr>
            <w:tcW w:w="742" w:type="dxa"/>
            <w:vAlign w:val="center"/>
          </w:tcPr>
          <w:p w14:paraId="4A3F7D20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92,8</w:t>
            </w:r>
          </w:p>
        </w:tc>
        <w:tc>
          <w:tcPr>
            <w:tcW w:w="948" w:type="dxa"/>
            <w:vAlign w:val="center"/>
          </w:tcPr>
          <w:p w14:paraId="00B016DC" w14:textId="77777777" w:rsidR="0066645C" w:rsidRPr="00E420F0" w:rsidRDefault="00FB3937" w:rsidP="007C3846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139,4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E69AE6A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3990,8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7551710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3864,8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629E3F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96,8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05DC422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167,4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83A1FBF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143,4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78E0C297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85,7</w:t>
            </w:r>
          </w:p>
        </w:tc>
      </w:tr>
      <w:tr w:rsidR="0066645C" w:rsidRPr="00E420F0" w14:paraId="429DA691" w14:textId="77777777" w:rsidTr="007C3846">
        <w:trPr>
          <w:trHeight w:val="300"/>
          <w:jc w:val="center"/>
        </w:trPr>
        <w:tc>
          <w:tcPr>
            <w:tcW w:w="632" w:type="dxa"/>
            <w:shd w:val="clear" w:color="auto" w:fill="auto"/>
            <w:vAlign w:val="bottom"/>
          </w:tcPr>
          <w:p w14:paraId="57E65131" w14:textId="77777777" w:rsidR="0066645C" w:rsidRPr="00E420F0" w:rsidRDefault="0066645C" w:rsidP="002011D3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2.3</w:t>
            </w:r>
          </w:p>
        </w:tc>
        <w:tc>
          <w:tcPr>
            <w:tcW w:w="3054" w:type="dxa"/>
            <w:shd w:val="clear" w:color="auto" w:fill="auto"/>
            <w:vAlign w:val="bottom"/>
          </w:tcPr>
          <w:p w14:paraId="39C5B9D7" w14:textId="77777777" w:rsidR="0066645C" w:rsidRPr="00E420F0" w:rsidRDefault="0066645C" w:rsidP="002011D3">
            <w:pPr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Покупні ресурси/товари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1773C4D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65155F4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95B2E68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1079" w:type="dxa"/>
            <w:vAlign w:val="center"/>
          </w:tcPr>
          <w:p w14:paraId="3A103189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79533,3</w:t>
            </w:r>
          </w:p>
        </w:tc>
        <w:tc>
          <w:tcPr>
            <w:tcW w:w="1228" w:type="dxa"/>
            <w:vAlign w:val="center"/>
          </w:tcPr>
          <w:p w14:paraId="1A492206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78602,3</w:t>
            </w:r>
          </w:p>
        </w:tc>
        <w:tc>
          <w:tcPr>
            <w:tcW w:w="742" w:type="dxa"/>
            <w:vAlign w:val="center"/>
          </w:tcPr>
          <w:p w14:paraId="02AAFE13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98,8</w:t>
            </w:r>
          </w:p>
        </w:tc>
        <w:tc>
          <w:tcPr>
            <w:tcW w:w="948" w:type="dxa"/>
            <w:vAlign w:val="center"/>
          </w:tcPr>
          <w:p w14:paraId="74E1D3B9" w14:textId="77777777" w:rsidR="0066645C" w:rsidRPr="00E420F0" w:rsidRDefault="007C3846" w:rsidP="007C3846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2226,5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6846296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701,3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FC6E124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594,5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B81B50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84,8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0FCA202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6DFE751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26B9D7EF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</w:tr>
      <w:tr w:rsidR="0066645C" w:rsidRPr="00E420F0" w14:paraId="0639C364" w14:textId="77777777" w:rsidTr="007C3846">
        <w:trPr>
          <w:trHeight w:val="300"/>
          <w:jc w:val="center"/>
        </w:trPr>
        <w:tc>
          <w:tcPr>
            <w:tcW w:w="632" w:type="dxa"/>
            <w:shd w:val="clear" w:color="auto" w:fill="auto"/>
            <w:vAlign w:val="bottom"/>
          </w:tcPr>
          <w:p w14:paraId="350BF21A" w14:textId="77777777" w:rsidR="0066645C" w:rsidRPr="00E420F0" w:rsidRDefault="0066645C" w:rsidP="002011D3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2.4</w:t>
            </w:r>
          </w:p>
        </w:tc>
        <w:tc>
          <w:tcPr>
            <w:tcW w:w="3054" w:type="dxa"/>
            <w:shd w:val="clear" w:color="auto" w:fill="auto"/>
            <w:vAlign w:val="bottom"/>
          </w:tcPr>
          <w:p w14:paraId="265398BA" w14:textId="77777777" w:rsidR="0066645C" w:rsidRPr="00E420F0" w:rsidRDefault="0066645C" w:rsidP="002011D3">
            <w:pPr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 xml:space="preserve">Матеріали 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016E3C5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793,10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92CF25B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1415,08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C5A5538" w14:textId="77777777" w:rsidR="0066645C" w:rsidRPr="00E420F0" w:rsidRDefault="0066645C" w:rsidP="00D91585">
            <w:pPr>
              <w:ind w:left="-110"/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в 1,8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uk-UA"/>
              </w:rPr>
              <w:t>р</w:t>
            </w:r>
            <w:r w:rsidRPr="00E420F0">
              <w:rPr>
                <w:sz w:val="23"/>
                <w:szCs w:val="23"/>
                <w:lang w:val="uk-UA"/>
              </w:rPr>
              <w:t>.б</w:t>
            </w:r>
            <w:proofErr w:type="spellEnd"/>
            <w:r w:rsidRPr="00E420F0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1079" w:type="dxa"/>
            <w:vAlign w:val="center"/>
          </w:tcPr>
          <w:p w14:paraId="0083F5C0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1228" w:type="dxa"/>
            <w:vAlign w:val="center"/>
          </w:tcPr>
          <w:p w14:paraId="61778743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742" w:type="dxa"/>
            <w:vAlign w:val="center"/>
          </w:tcPr>
          <w:p w14:paraId="418CFE3E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948" w:type="dxa"/>
            <w:vAlign w:val="center"/>
          </w:tcPr>
          <w:p w14:paraId="59025ADA" w14:textId="77777777" w:rsidR="0066645C" w:rsidRPr="00E420F0" w:rsidRDefault="007C3846" w:rsidP="007C3846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1364,9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643E3A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2911,1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2B41988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2679,5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441D71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92,0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A2A6A3F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8,0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83AB678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5,7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2F7713A7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71,3</w:t>
            </w:r>
          </w:p>
        </w:tc>
      </w:tr>
      <w:tr w:rsidR="0066645C" w:rsidRPr="00E420F0" w14:paraId="143B4788" w14:textId="77777777" w:rsidTr="007C3846">
        <w:trPr>
          <w:trHeight w:val="228"/>
          <w:jc w:val="center"/>
        </w:trPr>
        <w:tc>
          <w:tcPr>
            <w:tcW w:w="632" w:type="dxa"/>
            <w:shd w:val="clear" w:color="auto" w:fill="auto"/>
            <w:vAlign w:val="bottom"/>
          </w:tcPr>
          <w:p w14:paraId="71097F02" w14:textId="77777777" w:rsidR="0066645C" w:rsidRPr="00E420F0" w:rsidRDefault="0066645C" w:rsidP="002011D3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2.5</w:t>
            </w:r>
          </w:p>
        </w:tc>
        <w:tc>
          <w:tcPr>
            <w:tcW w:w="3054" w:type="dxa"/>
            <w:shd w:val="clear" w:color="auto" w:fill="auto"/>
            <w:vAlign w:val="bottom"/>
          </w:tcPr>
          <w:p w14:paraId="145A6BF6" w14:textId="77777777" w:rsidR="0066645C" w:rsidRPr="00E420F0" w:rsidRDefault="0066645C" w:rsidP="002011D3">
            <w:pPr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 xml:space="preserve">ПММ 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BEC7622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1175,90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97CF846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1399,89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A4D946E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119,0</w:t>
            </w:r>
          </w:p>
        </w:tc>
        <w:tc>
          <w:tcPr>
            <w:tcW w:w="1079" w:type="dxa"/>
            <w:vAlign w:val="center"/>
          </w:tcPr>
          <w:p w14:paraId="0D443B99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622,8</w:t>
            </w:r>
          </w:p>
        </w:tc>
        <w:tc>
          <w:tcPr>
            <w:tcW w:w="1228" w:type="dxa"/>
            <w:vAlign w:val="center"/>
          </w:tcPr>
          <w:p w14:paraId="0DAF04F9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972,0</w:t>
            </w:r>
          </w:p>
        </w:tc>
        <w:tc>
          <w:tcPr>
            <w:tcW w:w="742" w:type="dxa"/>
            <w:vAlign w:val="center"/>
          </w:tcPr>
          <w:p w14:paraId="0E5E7444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156,1</w:t>
            </w:r>
          </w:p>
        </w:tc>
        <w:tc>
          <w:tcPr>
            <w:tcW w:w="948" w:type="dxa"/>
            <w:vAlign w:val="center"/>
          </w:tcPr>
          <w:p w14:paraId="589F03D5" w14:textId="77777777" w:rsidR="0066645C" w:rsidRPr="00E420F0" w:rsidRDefault="007C3846" w:rsidP="007C3846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105,2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762E5E2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4760,8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819F155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4466,2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4C28BC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93,8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2C3B2D9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8B12718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0F358BA7" w14:textId="77777777" w:rsidR="0066645C" w:rsidRPr="00E420F0" w:rsidRDefault="0066645C" w:rsidP="00E420F0">
            <w:pPr>
              <w:ind w:right="-116"/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</w:tr>
      <w:tr w:rsidR="0066645C" w:rsidRPr="00E420F0" w14:paraId="7AB6FE62" w14:textId="77777777" w:rsidTr="007C3846">
        <w:trPr>
          <w:trHeight w:val="300"/>
          <w:jc w:val="center"/>
        </w:trPr>
        <w:tc>
          <w:tcPr>
            <w:tcW w:w="632" w:type="dxa"/>
            <w:shd w:val="clear" w:color="auto" w:fill="auto"/>
            <w:vAlign w:val="bottom"/>
          </w:tcPr>
          <w:p w14:paraId="4133F948" w14:textId="77777777" w:rsidR="0066645C" w:rsidRPr="00E420F0" w:rsidRDefault="0066645C" w:rsidP="002011D3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2.6</w:t>
            </w:r>
          </w:p>
        </w:tc>
        <w:tc>
          <w:tcPr>
            <w:tcW w:w="3054" w:type="dxa"/>
            <w:shd w:val="clear" w:color="auto" w:fill="auto"/>
            <w:vAlign w:val="bottom"/>
          </w:tcPr>
          <w:p w14:paraId="01EF26F0" w14:textId="77777777" w:rsidR="0066645C" w:rsidRPr="00E420F0" w:rsidRDefault="0066645C" w:rsidP="002011D3">
            <w:pPr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 xml:space="preserve">Транспортні послуги  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EB56841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06D5FC2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EFF4D4D" w14:textId="77777777" w:rsidR="0066645C" w:rsidRPr="00E420F0" w:rsidRDefault="0066645C" w:rsidP="00E420F0">
            <w:pPr>
              <w:ind w:left="-39" w:right="-198"/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1079" w:type="dxa"/>
            <w:vAlign w:val="center"/>
          </w:tcPr>
          <w:p w14:paraId="434542D0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11,0</w:t>
            </w:r>
          </w:p>
        </w:tc>
        <w:tc>
          <w:tcPr>
            <w:tcW w:w="1228" w:type="dxa"/>
            <w:vAlign w:val="center"/>
          </w:tcPr>
          <w:p w14:paraId="5320F61C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742" w:type="dxa"/>
            <w:vAlign w:val="center"/>
          </w:tcPr>
          <w:p w14:paraId="328E7421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948" w:type="dxa"/>
            <w:vAlign w:val="center"/>
          </w:tcPr>
          <w:p w14:paraId="1E09D54E" w14:textId="77777777" w:rsidR="0066645C" w:rsidRPr="00E420F0" w:rsidRDefault="007C3846" w:rsidP="007C3846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47,1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48D777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30,1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77EF108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3,2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F1A309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10,6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0087606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FA49148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07664D7A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</w:tr>
      <w:tr w:rsidR="0066645C" w:rsidRPr="00E420F0" w14:paraId="2E9EC7A6" w14:textId="77777777" w:rsidTr="007C3846">
        <w:trPr>
          <w:trHeight w:val="300"/>
          <w:jc w:val="center"/>
        </w:trPr>
        <w:tc>
          <w:tcPr>
            <w:tcW w:w="632" w:type="dxa"/>
            <w:shd w:val="clear" w:color="auto" w:fill="auto"/>
            <w:vAlign w:val="bottom"/>
          </w:tcPr>
          <w:p w14:paraId="5949F73A" w14:textId="77777777" w:rsidR="0066645C" w:rsidRPr="00E420F0" w:rsidRDefault="0066645C" w:rsidP="002011D3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2.7</w:t>
            </w:r>
          </w:p>
        </w:tc>
        <w:tc>
          <w:tcPr>
            <w:tcW w:w="3054" w:type="dxa"/>
            <w:shd w:val="clear" w:color="auto" w:fill="auto"/>
            <w:vAlign w:val="bottom"/>
          </w:tcPr>
          <w:p w14:paraId="059E4F34" w14:textId="77777777" w:rsidR="0066645C" w:rsidRPr="00E420F0" w:rsidRDefault="0066645C" w:rsidP="002011D3">
            <w:pPr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 xml:space="preserve">Амортизація основних засобів  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5513D48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33,88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8A8C042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118,87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CE47A4B" w14:textId="77777777" w:rsidR="0066645C" w:rsidRPr="00E420F0" w:rsidRDefault="0066645C" w:rsidP="00D91585">
            <w:pPr>
              <w:ind w:left="-110"/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в 3,5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E420F0">
              <w:rPr>
                <w:sz w:val="23"/>
                <w:szCs w:val="23"/>
                <w:lang w:val="uk-UA"/>
              </w:rPr>
              <w:t>р.б</w:t>
            </w:r>
            <w:proofErr w:type="spellEnd"/>
            <w:r w:rsidRPr="00E420F0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1079" w:type="dxa"/>
            <w:vAlign w:val="center"/>
          </w:tcPr>
          <w:p w14:paraId="243472AE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2825,0</w:t>
            </w:r>
          </w:p>
        </w:tc>
        <w:tc>
          <w:tcPr>
            <w:tcW w:w="1228" w:type="dxa"/>
            <w:vAlign w:val="center"/>
          </w:tcPr>
          <w:p w14:paraId="0B20321D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2712,7</w:t>
            </w:r>
          </w:p>
        </w:tc>
        <w:tc>
          <w:tcPr>
            <w:tcW w:w="742" w:type="dxa"/>
            <w:vAlign w:val="center"/>
          </w:tcPr>
          <w:p w14:paraId="6D2F3F26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96,0</w:t>
            </w:r>
          </w:p>
        </w:tc>
        <w:tc>
          <w:tcPr>
            <w:tcW w:w="948" w:type="dxa"/>
            <w:vAlign w:val="center"/>
          </w:tcPr>
          <w:p w14:paraId="489692FC" w14:textId="77777777" w:rsidR="0066645C" w:rsidRPr="00E420F0" w:rsidRDefault="007C3846" w:rsidP="007C3846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72,3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391A2E4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2968,2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522DA66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2958,9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213F29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99,7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7810C5F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33,5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CC45162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23,1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2272F146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69,0</w:t>
            </w:r>
          </w:p>
        </w:tc>
      </w:tr>
      <w:tr w:rsidR="0066645C" w:rsidRPr="00E420F0" w14:paraId="1995748B" w14:textId="77777777" w:rsidTr="007C3846">
        <w:trPr>
          <w:trHeight w:val="300"/>
          <w:jc w:val="center"/>
        </w:trPr>
        <w:tc>
          <w:tcPr>
            <w:tcW w:w="632" w:type="dxa"/>
            <w:shd w:val="clear" w:color="auto" w:fill="auto"/>
            <w:vAlign w:val="bottom"/>
          </w:tcPr>
          <w:p w14:paraId="1C5DEE25" w14:textId="77777777" w:rsidR="0066645C" w:rsidRPr="00E420F0" w:rsidRDefault="0066645C" w:rsidP="002011D3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 </w:t>
            </w:r>
          </w:p>
        </w:tc>
        <w:tc>
          <w:tcPr>
            <w:tcW w:w="3054" w:type="dxa"/>
            <w:shd w:val="clear" w:color="auto" w:fill="auto"/>
            <w:vAlign w:val="bottom"/>
          </w:tcPr>
          <w:p w14:paraId="5A85B5D1" w14:textId="77777777" w:rsidR="0066645C" w:rsidRPr="00E420F0" w:rsidRDefault="0066645C" w:rsidP="002011D3">
            <w:pPr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- власних основних засобів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69CEB7D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33,88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D030F12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118,87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9661E9F" w14:textId="77777777" w:rsidR="0066645C" w:rsidRPr="00E420F0" w:rsidRDefault="0066645C" w:rsidP="00D91585">
            <w:pPr>
              <w:ind w:left="-110"/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в 3,5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E420F0">
              <w:rPr>
                <w:sz w:val="23"/>
                <w:szCs w:val="23"/>
                <w:lang w:val="uk-UA"/>
              </w:rPr>
              <w:t>р.б</w:t>
            </w:r>
            <w:proofErr w:type="spellEnd"/>
            <w:r w:rsidRPr="00E420F0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1079" w:type="dxa"/>
            <w:vAlign w:val="center"/>
          </w:tcPr>
          <w:p w14:paraId="3DB1A7FB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1882,1</w:t>
            </w:r>
          </w:p>
        </w:tc>
        <w:tc>
          <w:tcPr>
            <w:tcW w:w="1228" w:type="dxa"/>
            <w:vAlign w:val="center"/>
          </w:tcPr>
          <w:p w14:paraId="63862970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1786,6</w:t>
            </w:r>
          </w:p>
        </w:tc>
        <w:tc>
          <w:tcPr>
            <w:tcW w:w="742" w:type="dxa"/>
            <w:vAlign w:val="center"/>
          </w:tcPr>
          <w:p w14:paraId="2CF0A50D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94,9</w:t>
            </w:r>
          </w:p>
        </w:tc>
        <w:tc>
          <w:tcPr>
            <w:tcW w:w="948" w:type="dxa"/>
            <w:vAlign w:val="center"/>
          </w:tcPr>
          <w:p w14:paraId="26F8A4C3" w14:textId="77777777" w:rsidR="0066645C" w:rsidRPr="00E420F0" w:rsidRDefault="007C3846" w:rsidP="007C3846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72,3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BD599CB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113,3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C79C921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108,8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25BC4C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96,0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DB58A1F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33,5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880B148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23,1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2C1E1842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69,0</w:t>
            </w:r>
          </w:p>
        </w:tc>
      </w:tr>
      <w:tr w:rsidR="0066645C" w:rsidRPr="00E420F0" w14:paraId="7B71E93E" w14:textId="77777777" w:rsidTr="007C3846">
        <w:trPr>
          <w:trHeight w:val="300"/>
          <w:jc w:val="center"/>
        </w:trPr>
        <w:tc>
          <w:tcPr>
            <w:tcW w:w="632" w:type="dxa"/>
            <w:shd w:val="clear" w:color="auto" w:fill="auto"/>
            <w:vAlign w:val="bottom"/>
          </w:tcPr>
          <w:p w14:paraId="15A4C6CD" w14:textId="77777777" w:rsidR="0066645C" w:rsidRPr="00E420F0" w:rsidRDefault="0066645C" w:rsidP="002011D3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 </w:t>
            </w:r>
          </w:p>
        </w:tc>
        <w:tc>
          <w:tcPr>
            <w:tcW w:w="3054" w:type="dxa"/>
            <w:shd w:val="clear" w:color="auto" w:fill="auto"/>
            <w:vAlign w:val="bottom"/>
          </w:tcPr>
          <w:p w14:paraId="6D6B52D4" w14:textId="77777777" w:rsidR="0066645C" w:rsidRPr="00E420F0" w:rsidRDefault="0066645C" w:rsidP="002011D3">
            <w:pPr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- безкоштовно отриманих основних засобів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9557D3C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FB24820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585F1F5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1079" w:type="dxa"/>
            <w:vAlign w:val="center"/>
          </w:tcPr>
          <w:p w14:paraId="1EA00113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942,9</w:t>
            </w:r>
          </w:p>
        </w:tc>
        <w:tc>
          <w:tcPr>
            <w:tcW w:w="1228" w:type="dxa"/>
            <w:vAlign w:val="center"/>
          </w:tcPr>
          <w:p w14:paraId="7B55EACC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926,1</w:t>
            </w:r>
          </w:p>
        </w:tc>
        <w:tc>
          <w:tcPr>
            <w:tcW w:w="742" w:type="dxa"/>
            <w:vAlign w:val="center"/>
          </w:tcPr>
          <w:p w14:paraId="2A1D9D74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98,2</w:t>
            </w:r>
          </w:p>
        </w:tc>
        <w:tc>
          <w:tcPr>
            <w:tcW w:w="948" w:type="dxa"/>
            <w:vAlign w:val="center"/>
          </w:tcPr>
          <w:p w14:paraId="4D2E4308" w14:textId="77777777" w:rsidR="0066645C" w:rsidRPr="00E420F0" w:rsidRDefault="007C3846" w:rsidP="007C3846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2CE6639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2854,9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33443CA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2850,1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19873C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99,8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965D407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283D21C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66202D2C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</w:tr>
      <w:tr w:rsidR="0066645C" w:rsidRPr="00E420F0" w14:paraId="019201AA" w14:textId="77777777" w:rsidTr="007C3846">
        <w:trPr>
          <w:trHeight w:val="300"/>
          <w:jc w:val="center"/>
        </w:trPr>
        <w:tc>
          <w:tcPr>
            <w:tcW w:w="632" w:type="dxa"/>
            <w:shd w:val="clear" w:color="auto" w:fill="auto"/>
            <w:vAlign w:val="bottom"/>
          </w:tcPr>
          <w:p w14:paraId="5C0DDDD1" w14:textId="77777777" w:rsidR="0066645C" w:rsidRPr="00E420F0" w:rsidRDefault="0066645C" w:rsidP="002011D3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2.8</w:t>
            </w:r>
          </w:p>
        </w:tc>
        <w:tc>
          <w:tcPr>
            <w:tcW w:w="3054" w:type="dxa"/>
            <w:shd w:val="clear" w:color="auto" w:fill="auto"/>
            <w:vAlign w:val="bottom"/>
          </w:tcPr>
          <w:p w14:paraId="1B038327" w14:textId="77777777" w:rsidR="0066645C" w:rsidRPr="00E420F0" w:rsidRDefault="0066645C" w:rsidP="002011D3">
            <w:pPr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 xml:space="preserve">Поточний ремонт  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0CB3C0B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333,50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FCB59C6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478,98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73FCA6E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143,6</w:t>
            </w:r>
          </w:p>
        </w:tc>
        <w:tc>
          <w:tcPr>
            <w:tcW w:w="1079" w:type="dxa"/>
            <w:vAlign w:val="center"/>
          </w:tcPr>
          <w:p w14:paraId="6545E56E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4401,4</w:t>
            </w:r>
          </w:p>
        </w:tc>
        <w:tc>
          <w:tcPr>
            <w:tcW w:w="1228" w:type="dxa"/>
            <w:vAlign w:val="center"/>
          </w:tcPr>
          <w:p w14:paraId="457F9663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4121,6</w:t>
            </w:r>
          </w:p>
        </w:tc>
        <w:tc>
          <w:tcPr>
            <w:tcW w:w="742" w:type="dxa"/>
            <w:vAlign w:val="center"/>
          </w:tcPr>
          <w:p w14:paraId="4AB91D3F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94,1</w:t>
            </w:r>
          </w:p>
        </w:tc>
        <w:tc>
          <w:tcPr>
            <w:tcW w:w="948" w:type="dxa"/>
            <w:vAlign w:val="center"/>
          </w:tcPr>
          <w:p w14:paraId="3AA3C617" w14:textId="77777777" w:rsidR="0066645C" w:rsidRPr="00E420F0" w:rsidRDefault="007C3846" w:rsidP="007C3846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7F32FC8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121,1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77CD3D1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75,1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D6A954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62,0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82AE264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03BFF3B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38BB394D" w14:textId="77777777" w:rsidR="0066645C" w:rsidRPr="00E420F0" w:rsidRDefault="0066645C" w:rsidP="00E420F0">
            <w:pPr>
              <w:ind w:left="-119" w:right="-102"/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</w:tr>
      <w:tr w:rsidR="0066645C" w:rsidRPr="00E420F0" w14:paraId="76CD0892" w14:textId="77777777" w:rsidTr="007C3846">
        <w:trPr>
          <w:trHeight w:val="70"/>
          <w:jc w:val="center"/>
        </w:trPr>
        <w:tc>
          <w:tcPr>
            <w:tcW w:w="632" w:type="dxa"/>
            <w:shd w:val="clear" w:color="auto" w:fill="auto"/>
            <w:vAlign w:val="bottom"/>
          </w:tcPr>
          <w:p w14:paraId="59567D32" w14:textId="77777777" w:rsidR="0066645C" w:rsidRPr="00E420F0" w:rsidRDefault="0066645C" w:rsidP="002011D3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2.9</w:t>
            </w:r>
          </w:p>
        </w:tc>
        <w:tc>
          <w:tcPr>
            <w:tcW w:w="3054" w:type="dxa"/>
            <w:shd w:val="clear" w:color="auto" w:fill="auto"/>
            <w:vAlign w:val="bottom"/>
          </w:tcPr>
          <w:p w14:paraId="660DC7F8" w14:textId="77777777" w:rsidR="0066645C" w:rsidRPr="00E420F0" w:rsidRDefault="0066645C" w:rsidP="002011D3">
            <w:pPr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 xml:space="preserve">Комунальні послуги, всього, </w:t>
            </w:r>
          </w:p>
          <w:p w14:paraId="39BD7479" w14:textId="77777777" w:rsidR="0066645C" w:rsidRPr="00E420F0" w:rsidRDefault="0066645C" w:rsidP="002011D3">
            <w:pPr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 xml:space="preserve">в т. ч. :  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42A17B4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478,38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DDC34BF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517,0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3E073DB" w14:textId="77777777" w:rsidR="0066645C" w:rsidRPr="00E420F0" w:rsidRDefault="0066645C" w:rsidP="00E420F0">
            <w:pPr>
              <w:ind w:left="-39" w:right="-198"/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108,1</w:t>
            </w:r>
          </w:p>
        </w:tc>
        <w:tc>
          <w:tcPr>
            <w:tcW w:w="1079" w:type="dxa"/>
            <w:vAlign w:val="center"/>
          </w:tcPr>
          <w:p w14:paraId="24C964B0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20927,5</w:t>
            </w:r>
          </w:p>
        </w:tc>
        <w:tc>
          <w:tcPr>
            <w:tcW w:w="1228" w:type="dxa"/>
            <w:vAlign w:val="center"/>
          </w:tcPr>
          <w:p w14:paraId="5D287C64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21023,7</w:t>
            </w:r>
          </w:p>
        </w:tc>
        <w:tc>
          <w:tcPr>
            <w:tcW w:w="742" w:type="dxa"/>
            <w:vAlign w:val="center"/>
          </w:tcPr>
          <w:p w14:paraId="7538FAF7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100,5</w:t>
            </w:r>
          </w:p>
        </w:tc>
        <w:tc>
          <w:tcPr>
            <w:tcW w:w="948" w:type="dxa"/>
            <w:vAlign w:val="center"/>
          </w:tcPr>
          <w:p w14:paraId="2600D27D" w14:textId="77777777" w:rsidR="0066645C" w:rsidRPr="00E420F0" w:rsidRDefault="007C3846" w:rsidP="007C3846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2,6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897C986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859,3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21AD16D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786,5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E121D6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91,5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CDBBD0C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46,5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4F058F0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33,4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5390D876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71,8</w:t>
            </w:r>
          </w:p>
        </w:tc>
      </w:tr>
      <w:tr w:rsidR="0066645C" w:rsidRPr="00E420F0" w14:paraId="155FB885" w14:textId="77777777" w:rsidTr="007C3846">
        <w:trPr>
          <w:trHeight w:val="300"/>
          <w:jc w:val="center"/>
        </w:trPr>
        <w:tc>
          <w:tcPr>
            <w:tcW w:w="632" w:type="dxa"/>
            <w:shd w:val="clear" w:color="auto" w:fill="auto"/>
            <w:vAlign w:val="bottom"/>
          </w:tcPr>
          <w:p w14:paraId="32CEC3D9" w14:textId="77777777" w:rsidR="0066645C" w:rsidRPr="00E420F0" w:rsidRDefault="0066645C" w:rsidP="002011D3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3054" w:type="dxa"/>
            <w:shd w:val="clear" w:color="auto" w:fill="auto"/>
            <w:vAlign w:val="bottom"/>
          </w:tcPr>
          <w:p w14:paraId="413C2A95" w14:textId="77777777" w:rsidR="0066645C" w:rsidRPr="00E420F0" w:rsidRDefault="0066645C" w:rsidP="002011D3">
            <w:pPr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-  електроенергія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C3A6C4C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366,22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859751B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348,64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AEE49F4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95,2</w:t>
            </w:r>
          </w:p>
        </w:tc>
        <w:tc>
          <w:tcPr>
            <w:tcW w:w="1079" w:type="dxa"/>
            <w:vAlign w:val="center"/>
          </w:tcPr>
          <w:p w14:paraId="7297D181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20594,2</w:t>
            </w:r>
          </w:p>
        </w:tc>
        <w:tc>
          <w:tcPr>
            <w:tcW w:w="1228" w:type="dxa"/>
            <w:vAlign w:val="center"/>
          </w:tcPr>
          <w:p w14:paraId="454D4716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20725,3</w:t>
            </w:r>
          </w:p>
        </w:tc>
        <w:tc>
          <w:tcPr>
            <w:tcW w:w="742" w:type="dxa"/>
            <w:vAlign w:val="center"/>
          </w:tcPr>
          <w:p w14:paraId="40ACEF55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97,7</w:t>
            </w:r>
          </w:p>
        </w:tc>
        <w:tc>
          <w:tcPr>
            <w:tcW w:w="948" w:type="dxa"/>
            <w:vAlign w:val="center"/>
          </w:tcPr>
          <w:p w14:paraId="45666FA3" w14:textId="77777777" w:rsidR="0066645C" w:rsidRPr="00E420F0" w:rsidRDefault="007C3846" w:rsidP="007C3846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2,6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5D59F4D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563,2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F4D13B4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467,4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F9CC36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83,0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C1C1C24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15,7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D7079E7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8,9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1F01712E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56,7</w:t>
            </w:r>
          </w:p>
        </w:tc>
      </w:tr>
      <w:tr w:rsidR="0066645C" w:rsidRPr="00E420F0" w14:paraId="7E208D9A" w14:textId="77777777" w:rsidTr="007C3846">
        <w:trPr>
          <w:trHeight w:val="300"/>
          <w:jc w:val="center"/>
        </w:trPr>
        <w:tc>
          <w:tcPr>
            <w:tcW w:w="632" w:type="dxa"/>
            <w:shd w:val="clear" w:color="auto" w:fill="auto"/>
            <w:vAlign w:val="bottom"/>
          </w:tcPr>
          <w:p w14:paraId="143692BF" w14:textId="77777777" w:rsidR="0066645C" w:rsidRPr="00E420F0" w:rsidRDefault="0066645C" w:rsidP="002011D3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 </w:t>
            </w:r>
          </w:p>
        </w:tc>
        <w:tc>
          <w:tcPr>
            <w:tcW w:w="3054" w:type="dxa"/>
            <w:shd w:val="clear" w:color="auto" w:fill="auto"/>
            <w:vAlign w:val="bottom"/>
          </w:tcPr>
          <w:p w14:paraId="0CA8675B" w14:textId="77777777" w:rsidR="0066645C" w:rsidRPr="00E420F0" w:rsidRDefault="0066645C" w:rsidP="002011D3">
            <w:pPr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- оренда приміщення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391C9DA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AF98815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1E6904E" w14:textId="77777777" w:rsidR="0066645C" w:rsidRPr="00E420F0" w:rsidRDefault="0066645C" w:rsidP="00E420F0">
            <w:pPr>
              <w:ind w:left="-110"/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1079" w:type="dxa"/>
            <w:vAlign w:val="center"/>
          </w:tcPr>
          <w:p w14:paraId="153AD1C9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71,5</w:t>
            </w:r>
          </w:p>
        </w:tc>
        <w:tc>
          <w:tcPr>
            <w:tcW w:w="1228" w:type="dxa"/>
            <w:vAlign w:val="center"/>
          </w:tcPr>
          <w:p w14:paraId="0C8ED082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62,7</w:t>
            </w:r>
          </w:p>
        </w:tc>
        <w:tc>
          <w:tcPr>
            <w:tcW w:w="742" w:type="dxa"/>
            <w:vAlign w:val="center"/>
          </w:tcPr>
          <w:p w14:paraId="5DE1BF73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87,7</w:t>
            </w:r>
          </w:p>
        </w:tc>
        <w:tc>
          <w:tcPr>
            <w:tcW w:w="948" w:type="dxa"/>
            <w:vAlign w:val="center"/>
          </w:tcPr>
          <w:p w14:paraId="387A8FC5" w14:textId="77777777" w:rsidR="0066645C" w:rsidRPr="00E420F0" w:rsidRDefault="007C3846" w:rsidP="007C3846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0EA4F1C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7E9B725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C23D557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5BC4EB6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3,5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424695F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2,6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53EB1F67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74,3</w:t>
            </w:r>
          </w:p>
        </w:tc>
      </w:tr>
      <w:tr w:rsidR="0066645C" w:rsidRPr="00E420F0" w14:paraId="417684C7" w14:textId="77777777" w:rsidTr="007C3846">
        <w:trPr>
          <w:trHeight w:val="247"/>
          <w:jc w:val="center"/>
        </w:trPr>
        <w:tc>
          <w:tcPr>
            <w:tcW w:w="632" w:type="dxa"/>
            <w:shd w:val="clear" w:color="auto" w:fill="auto"/>
            <w:vAlign w:val="bottom"/>
          </w:tcPr>
          <w:p w14:paraId="41E54F52" w14:textId="77777777" w:rsidR="0066645C" w:rsidRPr="00E420F0" w:rsidRDefault="0066645C" w:rsidP="002011D3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lastRenderedPageBreak/>
              <w:t> </w:t>
            </w:r>
          </w:p>
        </w:tc>
        <w:tc>
          <w:tcPr>
            <w:tcW w:w="3054" w:type="dxa"/>
            <w:shd w:val="clear" w:color="auto" w:fill="auto"/>
            <w:vAlign w:val="bottom"/>
          </w:tcPr>
          <w:p w14:paraId="1520D8BB" w14:textId="77777777" w:rsidR="0066645C" w:rsidRPr="00E420F0" w:rsidRDefault="0066645C" w:rsidP="002011D3">
            <w:pPr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- тепло-, водопостачання, водовідведення , вивіз ТПВ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8272C8A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112,16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1E4833A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168,36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68AFA6C" w14:textId="77777777" w:rsidR="0066645C" w:rsidRPr="00E420F0" w:rsidRDefault="0066645C" w:rsidP="00D91585">
            <w:pPr>
              <w:ind w:left="-110"/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в 1,5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E420F0">
              <w:rPr>
                <w:sz w:val="23"/>
                <w:szCs w:val="23"/>
                <w:lang w:val="uk-UA"/>
              </w:rPr>
              <w:t>р.б</w:t>
            </w:r>
            <w:proofErr w:type="spellEnd"/>
            <w:r w:rsidRPr="00E420F0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1079" w:type="dxa"/>
            <w:vAlign w:val="center"/>
          </w:tcPr>
          <w:p w14:paraId="0CB5DD7A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190,2</w:t>
            </w:r>
          </w:p>
        </w:tc>
        <w:tc>
          <w:tcPr>
            <w:tcW w:w="1228" w:type="dxa"/>
            <w:vAlign w:val="center"/>
          </w:tcPr>
          <w:p w14:paraId="37FE4C71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177,6</w:t>
            </w:r>
          </w:p>
        </w:tc>
        <w:tc>
          <w:tcPr>
            <w:tcW w:w="742" w:type="dxa"/>
            <w:vAlign w:val="center"/>
          </w:tcPr>
          <w:p w14:paraId="31C74A97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93,4</w:t>
            </w:r>
          </w:p>
        </w:tc>
        <w:tc>
          <w:tcPr>
            <w:tcW w:w="948" w:type="dxa"/>
            <w:vAlign w:val="center"/>
          </w:tcPr>
          <w:p w14:paraId="45855DE5" w14:textId="77777777" w:rsidR="0066645C" w:rsidRPr="00E420F0" w:rsidRDefault="007C3846" w:rsidP="007C3846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86FE845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296,1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82E5CE1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319,1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AE1E52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107,8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3CE0FED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10,8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345AC4B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6,7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02EFB81B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62,0</w:t>
            </w:r>
          </w:p>
        </w:tc>
      </w:tr>
      <w:tr w:rsidR="0066645C" w:rsidRPr="00E420F0" w14:paraId="39B25115" w14:textId="77777777" w:rsidTr="007C3846">
        <w:trPr>
          <w:trHeight w:val="247"/>
          <w:jc w:val="center"/>
        </w:trPr>
        <w:tc>
          <w:tcPr>
            <w:tcW w:w="632" w:type="dxa"/>
            <w:shd w:val="clear" w:color="auto" w:fill="auto"/>
            <w:vAlign w:val="bottom"/>
          </w:tcPr>
          <w:p w14:paraId="7AD09D22" w14:textId="77777777" w:rsidR="0066645C" w:rsidRPr="00E420F0" w:rsidRDefault="0066645C" w:rsidP="002011D3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3054" w:type="dxa"/>
            <w:shd w:val="clear" w:color="auto" w:fill="auto"/>
            <w:vAlign w:val="bottom"/>
          </w:tcPr>
          <w:p w14:paraId="30292633" w14:textId="77777777" w:rsidR="0066645C" w:rsidRPr="00E420F0" w:rsidRDefault="0066645C" w:rsidP="002011D3">
            <w:pPr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- експлуатаційні витрати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5AB4E51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7E84076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3FDA9D5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1079" w:type="dxa"/>
            <w:vAlign w:val="center"/>
          </w:tcPr>
          <w:p w14:paraId="65694EB5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71,6</w:t>
            </w:r>
          </w:p>
        </w:tc>
        <w:tc>
          <w:tcPr>
            <w:tcW w:w="1228" w:type="dxa"/>
            <w:vAlign w:val="center"/>
          </w:tcPr>
          <w:p w14:paraId="13FD5930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58,1</w:t>
            </w:r>
          </w:p>
        </w:tc>
        <w:tc>
          <w:tcPr>
            <w:tcW w:w="742" w:type="dxa"/>
            <w:vAlign w:val="center"/>
          </w:tcPr>
          <w:p w14:paraId="79533B55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81,1</w:t>
            </w:r>
          </w:p>
        </w:tc>
        <w:tc>
          <w:tcPr>
            <w:tcW w:w="948" w:type="dxa"/>
            <w:vAlign w:val="center"/>
          </w:tcPr>
          <w:p w14:paraId="0918353A" w14:textId="77777777" w:rsidR="0066645C" w:rsidRPr="00E420F0" w:rsidRDefault="007C3846" w:rsidP="007C3846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0BEA39A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C9700E5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0A22A4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7DFBD90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16,5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D782683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15,2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656A4A53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92,1</w:t>
            </w:r>
          </w:p>
        </w:tc>
      </w:tr>
      <w:tr w:rsidR="0066645C" w:rsidRPr="00E420F0" w14:paraId="0034AB0D" w14:textId="77777777" w:rsidTr="007C3846">
        <w:trPr>
          <w:trHeight w:val="300"/>
          <w:jc w:val="center"/>
        </w:trPr>
        <w:tc>
          <w:tcPr>
            <w:tcW w:w="632" w:type="dxa"/>
            <w:shd w:val="clear" w:color="auto" w:fill="auto"/>
            <w:vAlign w:val="bottom"/>
          </w:tcPr>
          <w:p w14:paraId="08DD60EF" w14:textId="77777777" w:rsidR="0066645C" w:rsidRPr="00E420F0" w:rsidRDefault="0066645C" w:rsidP="002011D3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2.10</w:t>
            </w:r>
          </w:p>
        </w:tc>
        <w:tc>
          <w:tcPr>
            <w:tcW w:w="3054" w:type="dxa"/>
            <w:shd w:val="clear" w:color="auto" w:fill="auto"/>
            <w:vAlign w:val="bottom"/>
          </w:tcPr>
          <w:p w14:paraId="2FDC5D2F" w14:textId="77777777" w:rsidR="0066645C" w:rsidRPr="00E420F0" w:rsidRDefault="0066645C" w:rsidP="002011D3">
            <w:pPr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 xml:space="preserve">Послуги зв’язку  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3EF9BEE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25,30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A3DDAB9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28,75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1FC95D8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113,6</w:t>
            </w:r>
          </w:p>
        </w:tc>
        <w:tc>
          <w:tcPr>
            <w:tcW w:w="1079" w:type="dxa"/>
            <w:vAlign w:val="center"/>
          </w:tcPr>
          <w:p w14:paraId="520D4081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174,7</w:t>
            </w:r>
          </w:p>
        </w:tc>
        <w:tc>
          <w:tcPr>
            <w:tcW w:w="1228" w:type="dxa"/>
            <w:vAlign w:val="center"/>
          </w:tcPr>
          <w:p w14:paraId="6170882E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167,4</w:t>
            </w:r>
          </w:p>
        </w:tc>
        <w:tc>
          <w:tcPr>
            <w:tcW w:w="742" w:type="dxa"/>
            <w:vAlign w:val="center"/>
          </w:tcPr>
          <w:p w14:paraId="35252C18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95,8</w:t>
            </w:r>
          </w:p>
        </w:tc>
        <w:tc>
          <w:tcPr>
            <w:tcW w:w="948" w:type="dxa"/>
            <w:vAlign w:val="center"/>
          </w:tcPr>
          <w:p w14:paraId="6E197752" w14:textId="77777777" w:rsidR="0066645C" w:rsidRPr="00E420F0" w:rsidRDefault="007C3846" w:rsidP="007C3846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203867D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28,0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C4B536F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27,9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CCA3FD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99,6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5BBF282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4,8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65337A7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4,6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418AADA7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95,8</w:t>
            </w:r>
          </w:p>
        </w:tc>
      </w:tr>
      <w:tr w:rsidR="0066645C" w:rsidRPr="00E420F0" w14:paraId="0D48A660" w14:textId="77777777" w:rsidTr="007C3846">
        <w:trPr>
          <w:trHeight w:val="300"/>
          <w:jc w:val="center"/>
        </w:trPr>
        <w:tc>
          <w:tcPr>
            <w:tcW w:w="632" w:type="dxa"/>
            <w:shd w:val="clear" w:color="auto" w:fill="auto"/>
            <w:vAlign w:val="bottom"/>
          </w:tcPr>
          <w:p w14:paraId="7F92BADB" w14:textId="77777777" w:rsidR="0066645C" w:rsidRPr="00E420F0" w:rsidRDefault="0066645C" w:rsidP="002011D3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2.11</w:t>
            </w:r>
          </w:p>
        </w:tc>
        <w:tc>
          <w:tcPr>
            <w:tcW w:w="3054" w:type="dxa"/>
            <w:shd w:val="clear" w:color="auto" w:fill="auto"/>
            <w:vAlign w:val="bottom"/>
          </w:tcPr>
          <w:p w14:paraId="3B17590C" w14:textId="77777777" w:rsidR="0066645C" w:rsidRPr="00E420F0" w:rsidRDefault="0066645C" w:rsidP="002011D3">
            <w:pPr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 xml:space="preserve">Послуги сторонніх організацій 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9C00265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751,97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62898C9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825,52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E7A246B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109,8</w:t>
            </w:r>
          </w:p>
        </w:tc>
        <w:tc>
          <w:tcPr>
            <w:tcW w:w="1079" w:type="dxa"/>
            <w:vAlign w:val="center"/>
          </w:tcPr>
          <w:p w14:paraId="2ED40F10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1149,2</w:t>
            </w:r>
          </w:p>
        </w:tc>
        <w:tc>
          <w:tcPr>
            <w:tcW w:w="1228" w:type="dxa"/>
            <w:vAlign w:val="center"/>
          </w:tcPr>
          <w:p w14:paraId="1852ABC3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1411,6</w:t>
            </w:r>
          </w:p>
        </w:tc>
        <w:tc>
          <w:tcPr>
            <w:tcW w:w="742" w:type="dxa"/>
            <w:vAlign w:val="center"/>
          </w:tcPr>
          <w:p w14:paraId="36940E3D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122,8</w:t>
            </w:r>
          </w:p>
        </w:tc>
        <w:tc>
          <w:tcPr>
            <w:tcW w:w="948" w:type="dxa"/>
            <w:vAlign w:val="center"/>
          </w:tcPr>
          <w:p w14:paraId="68F30F0D" w14:textId="77777777" w:rsidR="0066645C" w:rsidRPr="00E420F0" w:rsidRDefault="007C3846" w:rsidP="007C3846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286,9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F955E35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10682,3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04BF417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3577,7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CDFF237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33,5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65C1C58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24,9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6B83940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21,0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147951ED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84,3</w:t>
            </w:r>
          </w:p>
        </w:tc>
      </w:tr>
      <w:tr w:rsidR="0066645C" w:rsidRPr="00E420F0" w14:paraId="1FD084E2" w14:textId="77777777" w:rsidTr="007C3846">
        <w:trPr>
          <w:trHeight w:val="300"/>
          <w:jc w:val="center"/>
        </w:trPr>
        <w:tc>
          <w:tcPr>
            <w:tcW w:w="632" w:type="dxa"/>
            <w:shd w:val="clear" w:color="auto" w:fill="auto"/>
            <w:vAlign w:val="bottom"/>
          </w:tcPr>
          <w:p w14:paraId="372369F9" w14:textId="77777777" w:rsidR="0066645C" w:rsidRPr="00E420F0" w:rsidRDefault="0066645C" w:rsidP="002011D3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2.12</w:t>
            </w:r>
          </w:p>
        </w:tc>
        <w:tc>
          <w:tcPr>
            <w:tcW w:w="3054" w:type="dxa"/>
            <w:shd w:val="clear" w:color="auto" w:fill="auto"/>
            <w:vAlign w:val="bottom"/>
          </w:tcPr>
          <w:p w14:paraId="64A538AA" w14:textId="77777777" w:rsidR="0066645C" w:rsidRPr="00E420F0" w:rsidRDefault="0066645C" w:rsidP="002011D3">
            <w:pPr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 xml:space="preserve">Інші витрати  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17BCF57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11892,40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5CE0090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7785,30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AF88AD9" w14:textId="77777777" w:rsidR="0066645C" w:rsidRPr="00E420F0" w:rsidRDefault="0066645C" w:rsidP="00E420F0">
            <w:pPr>
              <w:ind w:left="-39" w:right="-199"/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65,5</w:t>
            </w:r>
          </w:p>
        </w:tc>
        <w:tc>
          <w:tcPr>
            <w:tcW w:w="1079" w:type="dxa"/>
            <w:vAlign w:val="center"/>
          </w:tcPr>
          <w:p w14:paraId="2BF38E76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2638,0</w:t>
            </w:r>
          </w:p>
        </w:tc>
        <w:tc>
          <w:tcPr>
            <w:tcW w:w="1228" w:type="dxa"/>
            <w:vAlign w:val="center"/>
          </w:tcPr>
          <w:p w14:paraId="39AD0070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5025,6</w:t>
            </w:r>
          </w:p>
        </w:tc>
        <w:tc>
          <w:tcPr>
            <w:tcW w:w="742" w:type="dxa"/>
            <w:vAlign w:val="center"/>
          </w:tcPr>
          <w:p w14:paraId="3CF68BAD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190,5</w:t>
            </w:r>
          </w:p>
        </w:tc>
        <w:tc>
          <w:tcPr>
            <w:tcW w:w="948" w:type="dxa"/>
            <w:vAlign w:val="center"/>
          </w:tcPr>
          <w:p w14:paraId="59592E28" w14:textId="77777777" w:rsidR="0066645C" w:rsidRPr="00E420F0" w:rsidRDefault="007C3846" w:rsidP="007C3846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283,2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D4CAB38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692,1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1515265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560,7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D2B85E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81,0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9F7D985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32,1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460A865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24,7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6B2905CD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76,9</w:t>
            </w:r>
          </w:p>
        </w:tc>
      </w:tr>
      <w:tr w:rsidR="0066645C" w:rsidRPr="00E420F0" w14:paraId="238B6EF6" w14:textId="77777777" w:rsidTr="007C3846">
        <w:trPr>
          <w:trHeight w:val="309"/>
          <w:jc w:val="center"/>
        </w:trPr>
        <w:tc>
          <w:tcPr>
            <w:tcW w:w="632" w:type="dxa"/>
            <w:shd w:val="clear" w:color="auto" w:fill="auto"/>
            <w:vAlign w:val="bottom"/>
          </w:tcPr>
          <w:p w14:paraId="1D868BE0" w14:textId="77777777" w:rsidR="0066645C" w:rsidRPr="00E420F0" w:rsidRDefault="0066645C" w:rsidP="002011D3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3</w:t>
            </w:r>
          </w:p>
        </w:tc>
        <w:tc>
          <w:tcPr>
            <w:tcW w:w="3054" w:type="dxa"/>
            <w:shd w:val="clear" w:color="auto" w:fill="auto"/>
            <w:vAlign w:val="bottom"/>
          </w:tcPr>
          <w:p w14:paraId="4DB0C593" w14:textId="77777777" w:rsidR="0066645C" w:rsidRPr="00E420F0" w:rsidRDefault="0066645C" w:rsidP="002011D3">
            <w:pPr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Фінансовий результат до оподаткування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19870E5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223,90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02FC887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-1089,00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42C9385" w14:textId="77777777" w:rsidR="0066645C" w:rsidRPr="00E420F0" w:rsidRDefault="0066645C" w:rsidP="00D91585">
            <w:pPr>
              <w:ind w:left="-39" w:right="-199"/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в 5,9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E420F0">
              <w:rPr>
                <w:sz w:val="23"/>
                <w:szCs w:val="23"/>
                <w:lang w:val="uk-UA"/>
              </w:rPr>
              <w:t>р.м</w:t>
            </w:r>
            <w:proofErr w:type="spellEnd"/>
            <w:r w:rsidRPr="00E420F0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1079" w:type="dxa"/>
            <w:vAlign w:val="center"/>
          </w:tcPr>
          <w:p w14:paraId="1D24432A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-25385,6</w:t>
            </w:r>
          </w:p>
        </w:tc>
        <w:tc>
          <w:tcPr>
            <w:tcW w:w="1228" w:type="dxa"/>
            <w:vAlign w:val="center"/>
          </w:tcPr>
          <w:p w14:paraId="133160AD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-50024,1</w:t>
            </w:r>
          </w:p>
        </w:tc>
        <w:tc>
          <w:tcPr>
            <w:tcW w:w="742" w:type="dxa"/>
            <w:vAlign w:val="center"/>
          </w:tcPr>
          <w:p w14:paraId="68568C16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 xml:space="preserve">в 2 </w:t>
            </w:r>
            <w:proofErr w:type="spellStart"/>
            <w:r w:rsidRPr="00E420F0">
              <w:rPr>
                <w:sz w:val="23"/>
                <w:szCs w:val="23"/>
                <w:lang w:val="uk-UA"/>
              </w:rPr>
              <w:t>р.б</w:t>
            </w:r>
            <w:proofErr w:type="spellEnd"/>
            <w:r w:rsidRPr="00E420F0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948" w:type="dxa"/>
            <w:vAlign w:val="center"/>
          </w:tcPr>
          <w:p w14:paraId="5B490D85" w14:textId="77777777" w:rsidR="0066645C" w:rsidRPr="00E420F0" w:rsidRDefault="007C3846" w:rsidP="007C3846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-3782,1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C9885E1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-50,4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254C50F" w14:textId="77777777" w:rsidR="0066645C" w:rsidRPr="00E420F0" w:rsidRDefault="0066645C" w:rsidP="00E420F0">
            <w:pPr>
              <w:jc w:val="center"/>
              <w:rPr>
                <w:bCs/>
                <w:sz w:val="23"/>
                <w:szCs w:val="23"/>
                <w:lang w:val="uk-UA"/>
              </w:rPr>
            </w:pPr>
            <w:r w:rsidRPr="00E420F0">
              <w:rPr>
                <w:bCs/>
                <w:sz w:val="23"/>
                <w:szCs w:val="23"/>
                <w:lang w:val="uk-UA"/>
              </w:rPr>
              <w:t>4,9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188C65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 xml:space="preserve">в 11,3 </w:t>
            </w:r>
            <w:proofErr w:type="spellStart"/>
            <w:r w:rsidRPr="00E420F0">
              <w:rPr>
                <w:sz w:val="23"/>
                <w:szCs w:val="23"/>
                <w:lang w:val="uk-UA"/>
              </w:rPr>
              <w:t>р.б</w:t>
            </w:r>
            <w:proofErr w:type="spellEnd"/>
            <w:r w:rsidRPr="00E420F0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DCEBE28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-14,8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F61D899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16,3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17BF5E25" w14:textId="77777777" w:rsidR="0066645C" w:rsidRPr="00E420F0" w:rsidRDefault="0066645C" w:rsidP="00E420F0">
            <w:pPr>
              <w:ind w:left="-119" w:right="-102"/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 xml:space="preserve">в 2,1 </w:t>
            </w:r>
            <w:proofErr w:type="spellStart"/>
            <w:r w:rsidRPr="00E420F0">
              <w:rPr>
                <w:sz w:val="23"/>
                <w:szCs w:val="23"/>
                <w:lang w:val="uk-UA"/>
              </w:rPr>
              <w:t>р.б</w:t>
            </w:r>
            <w:proofErr w:type="spellEnd"/>
            <w:r w:rsidRPr="00E420F0">
              <w:rPr>
                <w:sz w:val="23"/>
                <w:szCs w:val="23"/>
                <w:lang w:val="uk-UA"/>
              </w:rPr>
              <w:t>.</w:t>
            </w:r>
          </w:p>
        </w:tc>
      </w:tr>
      <w:tr w:rsidR="0066645C" w:rsidRPr="00E420F0" w14:paraId="5518D114" w14:textId="77777777" w:rsidTr="007C3846">
        <w:trPr>
          <w:trHeight w:val="143"/>
          <w:jc w:val="center"/>
        </w:trPr>
        <w:tc>
          <w:tcPr>
            <w:tcW w:w="632" w:type="dxa"/>
            <w:shd w:val="clear" w:color="auto" w:fill="auto"/>
            <w:vAlign w:val="bottom"/>
          </w:tcPr>
          <w:p w14:paraId="372C8BB7" w14:textId="77777777" w:rsidR="0066645C" w:rsidRPr="00E420F0" w:rsidRDefault="0066645C" w:rsidP="002011D3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4</w:t>
            </w:r>
          </w:p>
        </w:tc>
        <w:tc>
          <w:tcPr>
            <w:tcW w:w="3054" w:type="dxa"/>
            <w:shd w:val="clear" w:color="auto" w:fill="auto"/>
            <w:vAlign w:val="bottom"/>
          </w:tcPr>
          <w:p w14:paraId="42F8B5BC" w14:textId="77777777" w:rsidR="0066645C" w:rsidRPr="00E420F0" w:rsidRDefault="0066645C" w:rsidP="002011D3">
            <w:pPr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Кошти з міського бюджету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A60C75C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1827,02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DCCFB00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1964,23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BC5FC07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107,5</w:t>
            </w:r>
          </w:p>
        </w:tc>
        <w:tc>
          <w:tcPr>
            <w:tcW w:w="1079" w:type="dxa"/>
            <w:vAlign w:val="center"/>
          </w:tcPr>
          <w:p w14:paraId="056267E5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1228" w:type="dxa"/>
            <w:vAlign w:val="center"/>
          </w:tcPr>
          <w:p w14:paraId="2B387D61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1294,0</w:t>
            </w:r>
          </w:p>
        </w:tc>
        <w:tc>
          <w:tcPr>
            <w:tcW w:w="742" w:type="dxa"/>
            <w:vAlign w:val="center"/>
          </w:tcPr>
          <w:p w14:paraId="312ECD21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948" w:type="dxa"/>
            <w:vAlign w:val="center"/>
          </w:tcPr>
          <w:p w14:paraId="6B802B20" w14:textId="77777777" w:rsidR="0066645C" w:rsidRPr="00E420F0" w:rsidRDefault="007C3846" w:rsidP="007C3846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8018,0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F03570C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E2F3AE8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F39E10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103A619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4080891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333D6357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</w:tr>
      <w:tr w:rsidR="0066645C" w:rsidRPr="00E420F0" w14:paraId="1F4E8B17" w14:textId="77777777" w:rsidTr="007C3846">
        <w:trPr>
          <w:trHeight w:val="361"/>
          <w:jc w:val="center"/>
        </w:trPr>
        <w:tc>
          <w:tcPr>
            <w:tcW w:w="632" w:type="dxa"/>
            <w:shd w:val="clear" w:color="auto" w:fill="auto"/>
            <w:vAlign w:val="bottom"/>
          </w:tcPr>
          <w:p w14:paraId="3419C941" w14:textId="77777777" w:rsidR="0066645C" w:rsidRPr="00E420F0" w:rsidRDefault="0066645C" w:rsidP="002011D3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5</w:t>
            </w:r>
          </w:p>
        </w:tc>
        <w:tc>
          <w:tcPr>
            <w:tcW w:w="3054" w:type="dxa"/>
            <w:shd w:val="clear" w:color="auto" w:fill="auto"/>
            <w:vAlign w:val="bottom"/>
          </w:tcPr>
          <w:p w14:paraId="5C4A860C" w14:textId="77777777" w:rsidR="0066645C" w:rsidRPr="00E420F0" w:rsidRDefault="0066645C" w:rsidP="002011D3">
            <w:pPr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 xml:space="preserve">Загальний фінансовий результат  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205667B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2050,92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4395AA6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875,23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7573D3C" w14:textId="77777777" w:rsidR="0066645C" w:rsidRPr="00E420F0" w:rsidRDefault="0066645C" w:rsidP="00E420F0">
            <w:pPr>
              <w:ind w:left="-39" w:right="-199"/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42,7</w:t>
            </w:r>
          </w:p>
        </w:tc>
        <w:tc>
          <w:tcPr>
            <w:tcW w:w="1079" w:type="dxa"/>
            <w:vAlign w:val="center"/>
          </w:tcPr>
          <w:p w14:paraId="68D52A12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-25385,6</w:t>
            </w:r>
          </w:p>
        </w:tc>
        <w:tc>
          <w:tcPr>
            <w:tcW w:w="1228" w:type="dxa"/>
            <w:vAlign w:val="center"/>
          </w:tcPr>
          <w:p w14:paraId="54BBD75E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-48730,1</w:t>
            </w:r>
          </w:p>
        </w:tc>
        <w:tc>
          <w:tcPr>
            <w:tcW w:w="742" w:type="dxa"/>
            <w:vAlign w:val="center"/>
          </w:tcPr>
          <w:p w14:paraId="45422164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 xml:space="preserve">в 2 </w:t>
            </w:r>
            <w:proofErr w:type="spellStart"/>
            <w:r w:rsidRPr="00E420F0">
              <w:rPr>
                <w:sz w:val="23"/>
                <w:szCs w:val="23"/>
                <w:lang w:val="uk-UA"/>
              </w:rPr>
              <w:t>р.б</w:t>
            </w:r>
            <w:proofErr w:type="spellEnd"/>
            <w:r w:rsidRPr="00E420F0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948" w:type="dxa"/>
            <w:vAlign w:val="center"/>
          </w:tcPr>
          <w:p w14:paraId="1507D6EB" w14:textId="77777777" w:rsidR="0066645C" w:rsidRPr="00E420F0" w:rsidRDefault="007C3846" w:rsidP="007C3846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4235,9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8CCA3D3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-50,4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B5C72C" w14:textId="77777777" w:rsidR="0066645C" w:rsidRPr="00E420F0" w:rsidRDefault="0066645C" w:rsidP="00E420F0">
            <w:pPr>
              <w:jc w:val="center"/>
              <w:rPr>
                <w:bCs/>
                <w:sz w:val="23"/>
                <w:szCs w:val="23"/>
                <w:lang w:val="uk-UA"/>
              </w:rPr>
            </w:pPr>
            <w:r w:rsidRPr="00E420F0">
              <w:rPr>
                <w:bCs/>
                <w:sz w:val="23"/>
                <w:szCs w:val="23"/>
                <w:lang w:val="uk-UA"/>
              </w:rPr>
              <w:t>4,9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A69D95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 xml:space="preserve">в 11,3 </w:t>
            </w:r>
            <w:proofErr w:type="spellStart"/>
            <w:r w:rsidRPr="00E420F0">
              <w:rPr>
                <w:sz w:val="23"/>
                <w:szCs w:val="23"/>
                <w:lang w:val="uk-UA"/>
              </w:rPr>
              <w:t>р.б</w:t>
            </w:r>
            <w:proofErr w:type="spellEnd"/>
            <w:r w:rsidRPr="00E420F0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FF81241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en-US"/>
              </w:rPr>
              <w:t>-1</w:t>
            </w:r>
            <w:r w:rsidRPr="00E420F0">
              <w:rPr>
                <w:sz w:val="23"/>
                <w:szCs w:val="23"/>
                <w:lang w:val="uk-UA"/>
              </w:rPr>
              <w:t>4,8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AE11923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16,3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188E1F2C" w14:textId="77777777" w:rsidR="0066645C" w:rsidRPr="00E420F0" w:rsidRDefault="0066645C" w:rsidP="00E420F0">
            <w:pPr>
              <w:ind w:left="-119" w:right="-102"/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 xml:space="preserve">в 2,1 </w:t>
            </w:r>
            <w:proofErr w:type="spellStart"/>
            <w:r w:rsidRPr="00E420F0">
              <w:rPr>
                <w:sz w:val="23"/>
                <w:szCs w:val="23"/>
                <w:lang w:val="uk-UA"/>
              </w:rPr>
              <w:t>р.б</w:t>
            </w:r>
            <w:proofErr w:type="spellEnd"/>
            <w:r w:rsidRPr="00E420F0">
              <w:rPr>
                <w:sz w:val="23"/>
                <w:szCs w:val="23"/>
                <w:lang w:val="uk-UA"/>
              </w:rPr>
              <w:t>.</w:t>
            </w:r>
          </w:p>
        </w:tc>
      </w:tr>
      <w:tr w:rsidR="0066645C" w:rsidRPr="00E420F0" w14:paraId="118D50DE" w14:textId="77777777" w:rsidTr="007C3846">
        <w:trPr>
          <w:trHeight w:val="300"/>
          <w:jc w:val="center"/>
        </w:trPr>
        <w:tc>
          <w:tcPr>
            <w:tcW w:w="632" w:type="dxa"/>
            <w:shd w:val="clear" w:color="auto" w:fill="auto"/>
            <w:vAlign w:val="bottom"/>
          </w:tcPr>
          <w:p w14:paraId="233ABC5C" w14:textId="77777777" w:rsidR="0066645C" w:rsidRPr="00E420F0" w:rsidRDefault="0066645C" w:rsidP="002011D3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3054" w:type="dxa"/>
            <w:shd w:val="clear" w:color="auto" w:fill="auto"/>
            <w:vAlign w:val="bottom"/>
          </w:tcPr>
          <w:p w14:paraId="1F58E872" w14:textId="77777777" w:rsidR="0066645C" w:rsidRPr="00E420F0" w:rsidRDefault="0066645C" w:rsidP="002011D3">
            <w:pPr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Сплата податку на прибуток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0DA1AC8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87,00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A423B6E" w14:textId="77777777" w:rsidR="0066645C" w:rsidRPr="00E420F0" w:rsidRDefault="003F4040" w:rsidP="00E420F0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265,80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9EEBD76" w14:textId="77777777" w:rsidR="0066645C" w:rsidRPr="00E420F0" w:rsidRDefault="003F4040" w:rsidP="00E420F0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в 3,1 </w:t>
            </w:r>
            <w:proofErr w:type="spellStart"/>
            <w:r>
              <w:rPr>
                <w:sz w:val="23"/>
                <w:szCs w:val="23"/>
                <w:lang w:val="uk-UA"/>
              </w:rPr>
              <w:t>р.б</w:t>
            </w:r>
            <w:proofErr w:type="spellEnd"/>
            <w:r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1079" w:type="dxa"/>
            <w:vAlign w:val="center"/>
          </w:tcPr>
          <w:p w14:paraId="76E70AD1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1228" w:type="dxa"/>
            <w:vAlign w:val="center"/>
          </w:tcPr>
          <w:p w14:paraId="1896E18C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742" w:type="dxa"/>
            <w:vAlign w:val="center"/>
          </w:tcPr>
          <w:p w14:paraId="6F5787CE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948" w:type="dxa"/>
            <w:vAlign w:val="center"/>
          </w:tcPr>
          <w:p w14:paraId="0C01E2C6" w14:textId="77777777" w:rsidR="0066645C" w:rsidRPr="00E420F0" w:rsidRDefault="007C3846" w:rsidP="007C3846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F658000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3EC5113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EF0DE9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CF56C79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E4F4D14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634CBA20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</w:tr>
      <w:tr w:rsidR="0066645C" w:rsidRPr="00E420F0" w14:paraId="699D2C6A" w14:textId="77777777" w:rsidTr="007C3846">
        <w:trPr>
          <w:trHeight w:val="296"/>
          <w:jc w:val="center"/>
        </w:trPr>
        <w:tc>
          <w:tcPr>
            <w:tcW w:w="632" w:type="dxa"/>
            <w:shd w:val="clear" w:color="auto" w:fill="auto"/>
            <w:vAlign w:val="bottom"/>
          </w:tcPr>
          <w:p w14:paraId="7564160F" w14:textId="77777777" w:rsidR="0066645C" w:rsidRPr="00E420F0" w:rsidRDefault="0066645C" w:rsidP="002011D3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7</w:t>
            </w:r>
          </w:p>
        </w:tc>
        <w:tc>
          <w:tcPr>
            <w:tcW w:w="3054" w:type="dxa"/>
            <w:shd w:val="clear" w:color="auto" w:fill="auto"/>
            <w:vAlign w:val="bottom"/>
          </w:tcPr>
          <w:p w14:paraId="1BAF2D3F" w14:textId="77777777" w:rsidR="0066645C" w:rsidRPr="00E420F0" w:rsidRDefault="0066645C" w:rsidP="002011D3">
            <w:pPr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Придбання основних засобів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A677DAA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16013,00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F4CA9F0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3966,00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B204B75" w14:textId="77777777" w:rsidR="0066645C" w:rsidRPr="00E420F0" w:rsidRDefault="0066645C" w:rsidP="00E420F0">
            <w:pPr>
              <w:ind w:left="-39"/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27,8</w:t>
            </w:r>
          </w:p>
        </w:tc>
        <w:tc>
          <w:tcPr>
            <w:tcW w:w="1079" w:type="dxa"/>
            <w:vAlign w:val="center"/>
          </w:tcPr>
          <w:p w14:paraId="40FB973A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1228" w:type="dxa"/>
            <w:vAlign w:val="center"/>
          </w:tcPr>
          <w:p w14:paraId="0EE5701A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216,7</w:t>
            </w:r>
          </w:p>
        </w:tc>
        <w:tc>
          <w:tcPr>
            <w:tcW w:w="742" w:type="dxa"/>
            <w:vAlign w:val="center"/>
          </w:tcPr>
          <w:p w14:paraId="130A5BBB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948" w:type="dxa"/>
            <w:vAlign w:val="center"/>
          </w:tcPr>
          <w:p w14:paraId="0F6DD6F3" w14:textId="77777777" w:rsidR="0066645C" w:rsidRPr="00E420F0" w:rsidRDefault="007C3846" w:rsidP="007C3846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45,9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3DBDCBB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1643,3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4AFAB1B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43F4FE" w14:textId="77777777" w:rsidR="0066645C" w:rsidRPr="00E420F0" w:rsidRDefault="0066645C" w:rsidP="00E420F0">
            <w:pPr>
              <w:overflowPunct/>
              <w:autoSpaceDE/>
              <w:autoSpaceDN/>
              <w:adjustRightInd/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41A6102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3084E11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21,4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70A79F75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</w:tr>
      <w:tr w:rsidR="0066645C" w:rsidRPr="00E420F0" w14:paraId="1ACF2606" w14:textId="77777777" w:rsidTr="007C3846">
        <w:trPr>
          <w:trHeight w:val="300"/>
          <w:jc w:val="center"/>
        </w:trPr>
        <w:tc>
          <w:tcPr>
            <w:tcW w:w="632" w:type="dxa"/>
            <w:shd w:val="clear" w:color="auto" w:fill="auto"/>
            <w:vAlign w:val="bottom"/>
          </w:tcPr>
          <w:p w14:paraId="4DBDD186" w14:textId="77777777" w:rsidR="0066645C" w:rsidRPr="00E420F0" w:rsidRDefault="0066645C" w:rsidP="002011D3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8</w:t>
            </w:r>
          </w:p>
        </w:tc>
        <w:tc>
          <w:tcPr>
            <w:tcW w:w="3054" w:type="dxa"/>
            <w:shd w:val="clear" w:color="auto" w:fill="auto"/>
            <w:vAlign w:val="bottom"/>
          </w:tcPr>
          <w:p w14:paraId="061BD48E" w14:textId="77777777" w:rsidR="0066645C" w:rsidRPr="00E420F0" w:rsidRDefault="003F4040" w:rsidP="002011D3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О</w:t>
            </w:r>
            <w:r w:rsidR="0066645C" w:rsidRPr="00E420F0">
              <w:rPr>
                <w:sz w:val="23"/>
                <w:szCs w:val="23"/>
                <w:lang w:val="uk-UA"/>
              </w:rPr>
              <w:t>плата ВП ЮУ АЕС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4B5FB03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х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46BA179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х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01E4A58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х</w:t>
            </w:r>
          </w:p>
        </w:tc>
        <w:tc>
          <w:tcPr>
            <w:tcW w:w="1079" w:type="dxa"/>
            <w:vAlign w:val="center"/>
          </w:tcPr>
          <w:p w14:paraId="1516CBF7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65506,6</w:t>
            </w:r>
          </w:p>
        </w:tc>
        <w:tc>
          <w:tcPr>
            <w:tcW w:w="1228" w:type="dxa"/>
            <w:vAlign w:val="center"/>
          </w:tcPr>
          <w:p w14:paraId="269B8CD6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48501,6</w:t>
            </w:r>
          </w:p>
        </w:tc>
        <w:tc>
          <w:tcPr>
            <w:tcW w:w="742" w:type="dxa"/>
            <w:vAlign w:val="center"/>
          </w:tcPr>
          <w:p w14:paraId="3876B9DF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74,0</w:t>
            </w:r>
          </w:p>
        </w:tc>
        <w:tc>
          <w:tcPr>
            <w:tcW w:w="948" w:type="dxa"/>
            <w:vAlign w:val="center"/>
          </w:tcPr>
          <w:p w14:paraId="3DC56878" w14:textId="77777777" w:rsidR="0066645C" w:rsidRPr="00E420F0" w:rsidRDefault="007C3846" w:rsidP="007C3846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6500,0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9458FDF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х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CAD3467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х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C03DD0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х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9105212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х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229399C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х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2293CA93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х</w:t>
            </w:r>
          </w:p>
        </w:tc>
      </w:tr>
      <w:tr w:rsidR="0066645C" w:rsidRPr="00E420F0" w14:paraId="1BB6796B" w14:textId="77777777" w:rsidTr="007C3846">
        <w:trPr>
          <w:trHeight w:val="300"/>
          <w:jc w:val="center"/>
        </w:trPr>
        <w:tc>
          <w:tcPr>
            <w:tcW w:w="632" w:type="dxa"/>
            <w:shd w:val="clear" w:color="auto" w:fill="auto"/>
            <w:vAlign w:val="bottom"/>
          </w:tcPr>
          <w:p w14:paraId="17F265A3" w14:textId="77777777" w:rsidR="0066645C" w:rsidRPr="00E420F0" w:rsidRDefault="0066645C" w:rsidP="002011D3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9</w:t>
            </w:r>
          </w:p>
        </w:tc>
        <w:tc>
          <w:tcPr>
            <w:tcW w:w="3054" w:type="dxa"/>
            <w:shd w:val="clear" w:color="auto" w:fill="auto"/>
            <w:vAlign w:val="bottom"/>
          </w:tcPr>
          <w:p w14:paraId="4931CD32" w14:textId="77777777" w:rsidR="0066645C" w:rsidRPr="00E420F0" w:rsidRDefault="0066645C" w:rsidP="002011D3">
            <w:pPr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Дебіторська заборгованість на 01.01.2022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699CCBC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5500C69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4343,07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AF8CFE5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079" w:type="dxa"/>
            <w:vAlign w:val="center"/>
          </w:tcPr>
          <w:p w14:paraId="064C3D11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228" w:type="dxa"/>
            <w:vAlign w:val="center"/>
          </w:tcPr>
          <w:p w14:paraId="35CF637B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26073,3</w:t>
            </w:r>
          </w:p>
        </w:tc>
        <w:tc>
          <w:tcPr>
            <w:tcW w:w="742" w:type="dxa"/>
            <w:vAlign w:val="center"/>
          </w:tcPr>
          <w:p w14:paraId="70284943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948" w:type="dxa"/>
            <w:vAlign w:val="center"/>
          </w:tcPr>
          <w:p w14:paraId="548F788A" w14:textId="77777777" w:rsidR="0066645C" w:rsidRPr="00E420F0" w:rsidRDefault="003F4040" w:rsidP="007C3846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х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F1020E0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8C9E394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2063,4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2C7312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84725E6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C85B06A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10,1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4FCD8D67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66645C" w:rsidRPr="00E420F0" w14:paraId="56797E68" w14:textId="77777777" w:rsidTr="007C3846">
        <w:trPr>
          <w:trHeight w:val="300"/>
          <w:jc w:val="center"/>
        </w:trPr>
        <w:tc>
          <w:tcPr>
            <w:tcW w:w="632" w:type="dxa"/>
            <w:shd w:val="clear" w:color="auto" w:fill="auto"/>
            <w:vAlign w:val="bottom"/>
          </w:tcPr>
          <w:p w14:paraId="425CBEE9" w14:textId="77777777" w:rsidR="0066645C" w:rsidRPr="00E420F0" w:rsidRDefault="0066645C" w:rsidP="002011D3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9.1</w:t>
            </w:r>
          </w:p>
        </w:tc>
        <w:tc>
          <w:tcPr>
            <w:tcW w:w="3054" w:type="dxa"/>
            <w:shd w:val="clear" w:color="auto" w:fill="auto"/>
            <w:vAlign w:val="bottom"/>
          </w:tcPr>
          <w:p w14:paraId="7B14BD98" w14:textId="77777777" w:rsidR="0066645C" w:rsidRPr="00E420F0" w:rsidRDefault="0066645C" w:rsidP="002011D3">
            <w:pPr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 xml:space="preserve">в </w:t>
            </w:r>
            <w:proofErr w:type="spellStart"/>
            <w:r w:rsidRPr="00E420F0">
              <w:rPr>
                <w:sz w:val="23"/>
                <w:szCs w:val="23"/>
                <w:lang w:val="uk-UA"/>
              </w:rPr>
              <w:t>т.ч</w:t>
            </w:r>
            <w:proofErr w:type="spellEnd"/>
            <w:r w:rsidRPr="00E420F0">
              <w:rPr>
                <w:sz w:val="23"/>
                <w:szCs w:val="23"/>
                <w:lang w:val="uk-UA"/>
              </w:rPr>
              <w:t>. прострочена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5BA5EF6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9D9EF31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711,17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8B9ECE2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079" w:type="dxa"/>
            <w:vAlign w:val="center"/>
          </w:tcPr>
          <w:p w14:paraId="0FC1A240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228" w:type="dxa"/>
            <w:vAlign w:val="center"/>
          </w:tcPr>
          <w:p w14:paraId="127A2661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10653,1</w:t>
            </w:r>
          </w:p>
        </w:tc>
        <w:tc>
          <w:tcPr>
            <w:tcW w:w="742" w:type="dxa"/>
            <w:vAlign w:val="center"/>
          </w:tcPr>
          <w:p w14:paraId="731F0265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948" w:type="dxa"/>
            <w:vAlign w:val="center"/>
          </w:tcPr>
          <w:p w14:paraId="07ABCE83" w14:textId="77777777" w:rsidR="0066645C" w:rsidRPr="00E420F0" w:rsidRDefault="003F4040" w:rsidP="007C3846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х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51E27C4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0E8828A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471,0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E4B709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B4E9203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0444A58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46E4E6DD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66645C" w:rsidRPr="00E420F0" w14:paraId="59787F13" w14:textId="77777777" w:rsidTr="007C3846">
        <w:trPr>
          <w:trHeight w:val="300"/>
          <w:jc w:val="center"/>
        </w:trPr>
        <w:tc>
          <w:tcPr>
            <w:tcW w:w="632" w:type="dxa"/>
            <w:shd w:val="clear" w:color="auto" w:fill="auto"/>
            <w:vAlign w:val="bottom"/>
          </w:tcPr>
          <w:p w14:paraId="0DF3389F" w14:textId="77777777" w:rsidR="0066645C" w:rsidRPr="00E420F0" w:rsidRDefault="0066645C" w:rsidP="002011D3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10</w:t>
            </w:r>
          </w:p>
        </w:tc>
        <w:tc>
          <w:tcPr>
            <w:tcW w:w="3054" w:type="dxa"/>
            <w:shd w:val="clear" w:color="auto" w:fill="auto"/>
            <w:vAlign w:val="bottom"/>
          </w:tcPr>
          <w:p w14:paraId="46CFE143" w14:textId="77777777" w:rsidR="0066645C" w:rsidRPr="00E420F0" w:rsidRDefault="0066645C" w:rsidP="00666EF1">
            <w:pPr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Дебіторська заборгованість на 3</w:t>
            </w:r>
            <w:r w:rsidR="00666EF1">
              <w:rPr>
                <w:sz w:val="23"/>
                <w:szCs w:val="23"/>
                <w:lang w:val="uk-UA"/>
              </w:rPr>
              <w:t>0</w:t>
            </w:r>
            <w:r w:rsidRPr="00E420F0">
              <w:rPr>
                <w:sz w:val="23"/>
                <w:szCs w:val="23"/>
                <w:lang w:val="uk-UA"/>
              </w:rPr>
              <w:t>.11.2022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0019557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47CB07D1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8986,63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2F7B544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079" w:type="dxa"/>
            <w:vAlign w:val="center"/>
          </w:tcPr>
          <w:p w14:paraId="03F1D177" w14:textId="77777777" w:rsidR="0066645C" w:rsidRPr="00E420F0" w:rsidRDefault="0066645C" w:rsidP="00E420F0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28" w:type="dxa"/>
            <w:vAlign w:val="center"/>
          </w:tcPr>
          <w:p w14:paraId="6EFD7AF3" w14:textId="77777777" w:rsidR="0066645C" w:rsidRPr="00E420F0" w:rsidRDefault="003F4040" w:rsidP="00E420F0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</w:rPr>
              <w:t>31912,7</w:t>
            </w:r>
          </w:p>
        </w:tc>
        <w:tc>
          <w:tcPr>
            <w:tcW w:w="742" w:type="dxa"/>
            <w:vAlign w:val="center"/>
          </w:tcPr>
          <w:p w14:paraId="0D62A960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948" w:type="dxa"/>
            <w:vAlign w:val="center"/>
          </w:tcPr>
          <w:p w14:paraId="1D088D56" w14:textId="77777777" w:rsidR="0066645C" w:rsidRPr="00E420F0" w:rsidRDefault="007C3846" w:rsidP="007C3846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6607,0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C22DE54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0B81E4D" w14:textId="77777777" w:rsidR="0066645C" w:rsidRPr="00E420F0" w:rsidRDefault="0066645C" w:rsidP="0066645C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3344,8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6F251A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CEF019A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81D62C3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12,6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1A62C050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66645C" w:rsidRPr="00E420F0" w14:paraId="130F6ACE" w14:textId="77777777" w:rsidTr="007C3846">
        <w:trPr>
          <w:trHeight w:val="300"/>
          <w:jc w:val="center"/>
        </w:trPr>
        <w:tc>
          <w:tcPr>
            <w:tcW w:w="632" w:type="dxa"/>
            <w:shd w:val="clear" w:color="auto" w:fill="auto"/>
            <w:vAlign w:val="bottom"/>
          </w:tcPr>
          <w:p w14:paraId="7EAFD6B6" w14:textId="77777777" w:rsidR="0066645C" w:rsidRPr="00E420F0" w:rsidRDefault="0066645C" w:rsidP="002011D3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10.1</w:t>
            </w:r>
          </w:p>
        </w:tc>
        <w:tc>
          <w:tcPr>
            <w:tcW w:w="3054" w:type="dxa"/>
            <w:shd w:val="clear" w:color="auto" w:fill="auto"/>
            <w:vAlign w:val="bottom"/>
          </w:tcPr>
          <w:p w14:paraId="3ACD0A04" w14:textId="77777777" w:rsidR="0066645C" w:rsidRPr="00E420F0" w:rsidRDefault="0066645C" w:rsidP="002011D3">
            <w:pPr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 xml:space="preserve">в </w:t>
            </w:r>
            <w:proofErr w:type="spellStart"/>
            <w:r w:rsidRPr="00E420F0">
              <w:rPr>
                <w:sz w:val="23"/>
                <w:szCs w:val="23"/>
                <w:lang w:val="uk-UA"/>
              </w:rPr>
              <w:t>т.ч</w:t>
            </w:r>
            <w:proofErr w:type="spellEnd"/>
            <w:r w:rsidRPr="00E420F0">
              <w:rPr>
                <w:sz w:val="23"/>
                <w:szCs w:val="23"/>
                <w:lang w:val="uk-UA"/>
              </w:rPr>
              <w:t>. прострочена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70605B4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6D15CAD1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2684,73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8129A80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079" w:type="dxa"/>
            <w:vAlign w:val="center"/>
          </w:tcPr>
          <w:p w14:paraId="7CBE13F6" w14:textId="77777777" w:rsidR="0066645C" w:rsidRPr="00E420F0" w:rsidRDefault="0066645C" w:rsidP="00E420F0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28" w:type="dxa"/>
            <w:vAlign w:val="center"/>
          </w:tcPr>
          <w:p w14:paraId="2310C120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bCs/>
                <w:sz w:val="23"/>
                <w:szCs w:val="23"/>
              </w:rPr>
              <w:t>15 983,8</w:t>
            </w:r>
          </w:p>
        </w:tc>
        <w:tc>
          <w:tcPr>
            <w:tcW w:w="742" w:type="dxa"/>
            <w:vAlign w:val="center"/>
          </w:tcPr>
          <w:p w14:paraId="54CDACBC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948" w:type="dxa"/>
            <w:vAlign w:val="center"/>
          </w:tcPr>
          <w:p w14:paraId="71688667" w14:textId="77777777" w:rsidR="0066645C" w:rsidRPr="00E420F0" w:rsidRDefault="007C3846" w:rsidP="007C3846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1F92304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DC12532" w14:textId="77777777" w:rsidR="0066645C" w:rsidRPr="00E420F0" w:rsidRDefault="0066645C" w:rsidP="00326F30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800,1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BCD9B6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8F90032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3895948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1732CDD7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66645C" w:rsidRPr="00E420F0" w14:paraId="1E7FE4DD" w14:textId="77777777" w:rsidTr="007C3846">
        <w:trPr>
          <w:trHeight w:val="300"/>
          <w:jc w:val="center"/>
        </w:trPr>
        <w:tc>
          <w:tcPr>
            <w:tcW w:w="632" w:type="dxa"/>
            <w:shd w:val="clear" w:color="auto" w:fill="auto"/>
            <w:vAlign w:val="bottom"/>
          </w:tcPr>
          <w:p w14:paraId="51810F11" w14:textId="77777777" w:rsidR="0066645C" w:rsidRPr="00E420F0" w:rsidRDefault="0066645C" w:rsidP="002011D3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11</w:t>
            </w:r>
          </w:p>
        </w:tc>
        <w:tc>
          <w:tcPr>
            <w:tcW w:w="3054" w:type="dxa"/>
            <w:shd w:val="clear" w:color="auto" w:fill="auto"/>
            <w:vAlign w:val="bottom"/>
          </w:tcPr>
          <w:p w14:paraId="5F2BDBC9" w14:textId="77777777" w:rsidR="0066645C" w:rsidRPr="00E420F0" w:rsidRDefault="0066645C" w:rsidP="002011D3">
            <w:pPr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Кредиторська заборгованість на 01.01.2022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09B9B57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5CA332F8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4729,63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BE7302D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079" w:type="dxa"/>
            <w:vAlign w:val="center"/>
          </w:tcPr>
          <w:p w14:paraId="6F30379D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228" w:type="dxa"/>
            <w:vAlign w:val="center"/>
          </w:tcPr>
          <w:p w14:paraId="27D2793F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255234,2</w:t>
            </w:r>
          </w:p>
        </w:tc>
        <w:tc>
          <w:tcPr>
            <w:tcW w:w="742" w:type="dxa"/>
            <w:vAlign w:val="center"/>
          </w:tcPr>
          <w:p w14:paraId="50823F6D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948" w:type="dxa"/>
            <w:vAlign w:val="center"/>
          </w:tcPr>
          <w:p w14:paraId="2FC814C3" w14:textId="77777777" w:rsidR="0066645C" w:rsidRPr="00E420F0" w:rsidRDefault="003F4040" w:rsidP="007C3846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х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9D1405A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B9E896C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602,5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C0ACE12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5908092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3A160F1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31,9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2110D9CA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66645C" w:rsidRPr="00E420F0" w14:paraId="207818E5" w14:textId="77777777" w:rsidTr="007C3846">
        <w:trPr>
          <w:trHeight w:val="300"/>
          <w:jc w:val="center"/>
        </w:trPr>
        <w:tc>
          <w:tcPr>
            <w:tcW w:w="632" w:type="dxa"/>
            <w:shd w:val="clear" w:color="auto" w:fill="auto"/>
            <w:vAlign w:val="bottom"/>
          </w:tcPr>
          <w:p w14:paraId="2B7BBAE4" w14:textId="77777777" w:rsidR="0066645C" w:rsidRPr="00E420F0" w:rsidRDefault="0066645C" w:rsidP="002011D3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11.1</w:t>
            </w:r>
          </w:p>
        </w:tc>
        <w:tc>
          <w:tcPr>
            <w:tcW w:w="3054" w:type="dxa"/>
            <w:shd w:val="clear" w:color="auto" w:fill="auto"/>
            <w:vAlign w:val="bottom"/>
          </w:tcPr>
          <w:p w14:paraId="44BD970B" w14:textId="77777777" w:rsidR="0066645C" w:rsidRPr="00E420F0" w:rsidRDefault="0066645C" w:rsidP="002011D3">
            <w:pPr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 xml:space="preserve">в </w:t>
            </w:r>
            <w:proofErr w:type="spellStart"/>
            <w:r w:rsidRPr="00E420F0">
              <w:rPr>
                <w:sz w:val="23"/>
                <w:szCs w:val="23"/>
                <w:lang w:val="uk-UA"/>
              </w:rPr>
              <w:t>т.ч</w:t>
            </w:r>
            <w:proofErr w:type="spellEnd"/>
            <w:r w:rsidRPr="00E420F0">
              <w:rPr>
                <w:sz w:val="23"/>
                <w:szCs w:val="23"/>
                <w:lang w:val="uk-UA"/>
              </w:rPr>
              <w:t>. прострочена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8584F26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EE12997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1198,09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F0555F5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079" w:type="dxa"/>
            <w:vAlign w:val="center"/>
          </w:tcPr>
          <w:p w14:paraId="5ABF5226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228" w:type="dxa"/>
            <w:vAlign w:val="center"/>
          </w:tcPr>
          <w:p w14:paraId="78BF53D8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232689,2</w:t>
            </w:r>
          </w:p>
        </w:tc>
        <w:tc>
          <w:tcPr>
            <w:tcW w:w="742" w:type="dxa"/>
            <w:vAlign w:val="center"/>
          </w:tcPr>
          <w:p w14:paraId="5F006FB7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948" w:type="dxa"/>
            <w:vAlign w:val="center"/>
          </w:tcPr>
          <w:p w14:paraId="2ECAAF33" w14:textId="77777777" w:rsidR="0066645C" w:rsidRPr="00E420F0" w:rsidRDefault="003F4040" w:rsidP="007C3846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х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0B00AB3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C974054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36,7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18BC56A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A212063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3E46E9B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3D73D9D2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66645C" w:rsidRPr="00E420F0" w14:paraId="5541CCBF" w14:textId="77777777" w:rsidTr="007C3846">
        <w:trPr>
          <w:trHeight w:val="300"/>
          <w:jc w:val="center"/>
        </w:trPr>
        <w:tc>
          <w:tcPr>
            <w:tcW w:w="632" w:type="dxa"/>
            <w:shd w:val="clear" w:color="auto" w:fill="auto"/>
            <w:vAlign w:val="bottom"/>
          </w:tcPr>
          <w:p w14:paraId="3A5FC73C" w14:textId="77777777" w:rsidR="0066645C" w:rsidRPr="00E420F0" w:rsidRDefault="0066645C" w:rsidP="002011D3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12</w:t>
            </w:r>
          </w:p>
        </w:tc>
        <w:tc>
          <w:tcPr>
            <w:tcW w:w="3054" w:type="dxa"/>
            <w:shd w:val="clear" w:color="auto" w:fill="auto"/>
            <w:vAlign w:val="bottom"/>
          </w:tcPr>
          <w:p w14:paraId="076B0B90" w14:textId="77777777" w:rsidR="0066645C" w:rsidRPr="00E420F0" w:rsidRDefault="0066645C" w:rsidP="00666EF1">
            <w:pPr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Кредиторська заборгованість на 3</w:t>
            </w:r>
            <w:r w:rsidR="00666EF1">
              <w:rPr>
                <w:sz w:val="23"/>
                <w:szCs w:val="23"/>
                <w:lang w:val="uk-UA"/>
              </w:rPr>
              <w:t>0</w:t>
            </w:r>
            <w:r w:rsidRPr="00E420F0">
              <w:rPr>
                <w:sz w:val="23"/>
                <w:szCs w:val="23"/>
                <w:lang w:val="uk-UA"/>
              </w:rPr>
              <w:t>.11.2022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0A740B8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1B6AAF88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15713,59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6DCC254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079" w:type="dxa"/>
            <w:vAlign w:val="center"/>
          </w:tcPr>
          <w:p w14:paraId="3E180D1F" w14:textId="77777777" w:rsidR="0066645C" w:rsidRPr="00E420F0" w:rsidRDefault="0066645C" w:rsidP="00E420F0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28" w:type="dxa"/>
            <w:vAlign w:val="center"/>
          </w:tcPr>
          <w:p w14:paraId="3BBC3AB9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bCs/>
                <w:sz w:val="23"/>
                <w:szCs w:val="23"/>
              </w:rPr>
              <w:t>313 213,5</w:t>
            </w:r>
          </w:p>
        </w:tc>
        <w:tc>
          <w:tcPr>
            <w:tcW w:w="742" w:type="dxa"/>
            <w:vAlign w:val="center"/>
          </w:tcPr>
          <w:p w14:paraId="3F25AA97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948" w:type="dxa"/>
            <w:vAlign w:val="center"/>
          </w:tcPr>
          <w:p w14:paraId="230E4577" w14:textId="77777777" w:rsidR="0066645C" w:rsidRPr="00E420F0" w:rsidRDefault="007C3846" w:rsidP="007C3846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2569,6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8B9B34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7CE03D8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2133,6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7622F4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027A7EF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C6245A1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5,1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5116081B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66645C" w:rsidRPr="00E420F0" w14:paraId="73B8FCB9" w14:textId="77777777" w:rsidTr="007C3846">
        <w:trPr>
          <w:trHeight w:val="218"/>
          <w:jc w:val="center"/>
        </w:trPr>
        <w:tc>
          <w:tcPr>
            <w:tcW w:w="632" w:type="dxa"/>
            <w:shd w:val="clear" w:color="auto" w:fill="auto"/>
          </w:tcPr>
          <w:p w14:paraId="5858AC87" w14:textId="77777777" w:rsidR="0066645C" w:rsidRPr="00E420F0" w:rsidRDefault="0066645C" w:rsidP="006D3D57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12.1</w:t>
            </w:r>
          </w:p>
        </w:tc>
        <w:tc>
          <w:tcPr>
            <w:tcW w:w="3054" w:type="dxa"/>
            <w:shd w:val="clear" w:color="auto" w:fill="auto"/>
          </w:tcPr>
          <w:p w14:paraId="5CDF9B85" w14:textId="77777777" w:rsidR="0066645C" w:rsidRPr="00E420F0" w:rsidRDefault="0066645C" w:rsidP="006D3D57">
            <w:pPr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 xml:space="preserve">в </w:t>
            </w:r>
            <w:proofErr w:type="spellStart"/>
            <w:r w:rsidRPr="00E420F0">
              <w:rPr>
                <w:sz w:val="23"/>
                <w:szCs w:val="23"/>
                <w:lang w:val="uk-UA"/>
              </w:rPr>
              <w:t>т.ч</w:t>
            </w:r>
            <w:proofErr w:type="spellEnd"/>
            <w:r w:rsidRPr="00E420F0">
              <w:rPr>
                <w:sz w:val="23"/>
                <w:szCs w:val="23"/>
                <w:lang w:val="uk-UA"/>
              </w:rPr>
              <w:t>. прострочена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95E2D6A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7D00E4CA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4434,38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6561CCF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079" w:type="dxa"/>
            <w:vAlign w:val="center"/>
          </w:tcPr>
          <w:p w14:paraId="509BFBC1" w14:textId="77777777" w:rsidR="0066645C" w:rsidRPr="00E420F0" w:rsidRDefault="0066645C" w:rsidP="00E420F0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28" w:type="dxa"/>
            <w:vAlign w:val="center"/>
          </w:tcPr>
          <w:p w14:paraId="0B15EAB1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bCs/>
                <w:sz w:val="23"/>
                <w:szCs w:val="23"/>
              </w:rPr>
              <w:t>293 579,2</w:t>
            </w:r>
          </w:p>
        </w:tc>
        <w:tc>
          <w:tcPr>
            <w:tcW w:w="742" w:type="dxa"/>
            <w:vAlign w:val="center"/>
          </w:tcPr>
          <w:p w14:paraId="62D93807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948" w:type="dxa"/>
            <w:vAlign w:val="center"/>
          </w:tcPr>
          <w:p w14:paraId="4247596E" w14:textId="77777777" w:rsidR="0066645C" w:rsidRPr="00E420F0" w:rsidRDefault="007C3846" w:rsidP="007C3846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63EB896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F3C3459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B11CB6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CA75EFC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BF3E6E6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E420F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06EE016A" w14:textId="77777777" w:rsidR="0066645C" w:rsidRPr="00E420F0" w:rsidRDefault="0066645C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</w:tbl>
    <w:p w14:paraId="1AC42E69" w14:textId="77777777" w:rsidR="002011D3" w:rsidRDefault="002011D3" w:rsidP="002011D3">
      <w:pPr>
        <w:ind w:left="11328" w:firstLine="708"/>
        <w:rPr>
          <w:color w:val="00B0F0"/>
          <w:sz w:val="24"/>
          <w:szCs w:val="24"/>
          <w:lang w:val="uk-UA"/>
        </w:rPr>
      </w:pPr>
    </w:p>
    <w:tbl>
      <w:tblPr>
        <w:tblW w:w="15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3483"/>
        <w:gridCol w:w="964"/>
        <w:gridCol w:w="995"/>
        <w:gridCol w:w="814"/>
        <w:gridCol w:w="1115"/>
        <w:gridCol w:w="1115"/>
        <w:gridCol w:w="1082"/>
        <w:gridCol w:w="875"/>
        <w:gridCol w:w="875"/>
        <w:gridCol w:w="821"/>
        <w:gridCol w:w="990"/>
        <w:gridCol w:w="875"/>
        <w:gridCol w:w="878"/>
      </w:tblGrid>
      <w:tr w:rsidR="00956B0A" w:rsidRPr="006B2D3F" w14:paraId="2C6A955E" w14:textId="77777777" w:rsidTr="00D91585">
        <w:trPr>
          <w:trHeight w:val="315"/>
          <w:tblHeader/>
          <w:jc w:val="center"/>
        </w:trPr>
        <w:tc>
          <w:tcPr>
            <w:tcW w:w="638" w:type="dxa"/>
            <w:vMerge w:val="restart"/>
            <w:shd w:val="clear" w:color="auto" w:fill="auto"/>
            <w:vAlign w:val="center"/>
          </w:tcPr>
          <w:p w14:paraId="73352684" w14:textId="77777777" w:rsidR="00956B0A" w:rsidRPr="00F14C16" w:rsidRDefault="00956B0A" w:rsidP="000E57FE">
            <w:pPr>
              <w:jc w:val="center"/>
              <w:rPr>
                <w:sz w:val="24"/>
                <w:szCs w:val="24"/>
                <w:lang w:val="uk-UA"/>
              </w:rPr>
            </w:pPr>
            <w:r w:rsidRPr="00F14C16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483" w:type="dxa"/>
            <w:vMerge w:val="restart"/>
            <w:shd w:val="clear" w:color="auto" w:fill="auto"/>
            <w:vAlign w:val="center"/>
          </w:tcPr>
          <w:p w14:paraId="591394E1" w14:textId="77777777" w:rsidR="00956B0A" w:rsidRPr="00F14C16" w:rsidRDefault="00956B0A" w:rsidP="000E57FE">
            <w:pPr>
              <w:jc w:val="center"/>
              <w:rPr>
                <w:sz w:val="24"/>
                <w:szCs w:val="24"/>
                <w:lang w:val="uk-UA"/>
              </w:rPr>
            </w:pPr>
            <w:r w:rsidRPr="00F14C16">
              <w:rPr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2773" w:type="dxa"/>
            <w:gridSpan w:val="3"/>
            <w:shd w:val="clear" w:color="auto" w:fill="auto"/>
            <w:vAlign w:val="bottom"/>
          </w:tcPr>
          <w:p w14:paraId="5F43708D" w14:textId="77777777" w:rsidR="00956B0A" w:rsidRPr="00F14C16" w:rsidRDefault="00956B0A" w:rsidP="000E57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НКП ЮМЦПМСД</w:t>
            </w:r>
          </w:p>
        </w:tc>
        <w:tc>
          <w:tcPr>
            <w:tcW w:w="3312" w:type="dxa"/>
            <w:gridSpan w:val="3"/>
            <w:shd w:val="clear" w:color="auto" w:fill="auto"/>
            <w:vAlign w:val="bottom"/>
          </w:tcPr>
          <w:p w14:paraId="3941B1E2" w14:textId="77777777" w:rsidR="00956B0A" w:rsidRDefault="00956B0A" w:rsidP="000E57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КНП ЮМБЛ</w:t>
            </w:r>
          </w:p>
        </w:tc>
        <w:tc>
          <w:tcPr>
            <w:tcW w:w="2571" w:type="dxa"/>
            <w:gridSpan w:val="3"/>
            <w:shd w:val="clear" w:color="auto" w:fill="auto"/>
            <w:vAlign w:val="bottom"/>
          </w:tcPr>
          <w:p w14:paraId="2851EAB8" w14:textId="77777777" w:rsidR="00956B0A" w:rsidRPr="00434542" w:rsidRDefault="00956B0A" w:rsidP="000E57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ККТП «Кобзар» ЮМР</w:t>
            </w:r>
          </w:p>
        </w:tc>
        <w:tc>
          <w:tcPr>
            <w:tcW w:w="2743" w:type="dxa"/>
            <w:gridSpan w:val="3"/>
            <w:shd w:val="clear" w:color="auto" w:fill="auto"/>
            <w:vAlign w:val="bottom"/>
          </w:tcPr>
          <w:p w14:paraId="69A6507C" w14:textId="77777777" w:rsidR="00956B0A" w:rsidRPr="00F14C16" w:rsidRDefault="00F26E0D" w:rsidP="000E57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 «Критий ринок м.Южноукраїнськ»</w:t>
            </w:r>
          </w:p>
        </w:tc>
      </w:tr>
      <w:tr w:rsidR="00D91585" w:rsidRPr="006B2D3F" w14:paraId="53F5626A" w14:textId="77777777" w:rsidTr="00D91585">
        <w:trPr>
          <w:trHeight w:val="1284"/>
          <w:tblHeader/>
          <w:jc w:val="center"/>
        </w:trPr>
        <w:tc>
          <w:tcPr>
            <w:tcW w:w="638" w:type="dxa"/>
            <w:vMerge/>
            <w:vAlign w:val="center"/>
          </w:tcPr>
          <w:p w14:paraId="0FF0F558" w14:textId="77777777" w:rsidR="00956B0A" w:rsidRPr="006B2D3F" w:rsidRDefault="00956B0A" w:rsidP="00956B0A">
            <w:pPr>
              <w:rPr>
                <w:color w:val="00B0F0"/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  <w:vMerge/>
            <w:vAlign w:val="center"/>
          </w:tcPr>
          <w:p w14:paraId="2A00DB4E" w14:textId="77777777" w:rsidR="00956B0A" w:rsidRPr="006B2D3F" w:rsidRDefault="00956B0A" w:rsidP="00956B0A">
            <w:pPr>
              <w:rPr>
                <w:color w:val="00B0F0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shd w:val="clear" w:color="auto" w:fill="auto"/>
            <w:textDirection w:val="btLr"/>
            <w:vAlign w:val="center"/>
          </w:tcPr>
          <w:p w14:paraId="7DEA0ADC" w14:textId="77777777" w:rsidR="00956B0A" w:rsidRPr="00F14C16" w:rsidRDefault="00956B0A" w:rsidP="00956B0A">
            <w:pPr>
              <w:jc w:val="center"/>
              <w:rPr>
                <w:sz w:val="24"/>
                <w:szCs w:val="24"/>
                <w:lang w:val="uk-UA"/>
              </w:rPr>
            </w:pPr>
            <w:r w:rsidRPr="00F14C16">
              <w:rPr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995" w:type="dxa"/>
            <w:shd w:val="clear" w:color="auto" w:fill="auto"/>
            <w:textDirection w:val="btLr"/>
            <w:vAlign w:val="center"/>
          </w:tcPr>
          <w:p w14:paraId="16AF9DB9" w14:textId="77777777" w:rsidR="00956B0A" w:rsidRPr="00F14C16" w:rsidRDefault="00956B0A" w:rsidP="00956B0A">
            <w:pPr>
              <w:jc w:val="center"/>
              <w:rPr>
                <w:sz w:val="24"/>
                <w:szCs w:val="24"/>
                <w:lang w:val="uk-UA"/>
              </w:rPr>
            </w:pPr>
            <w:r w:rsidRPr="00F14C16">
              <w:rPr>
                <w:sz w:val="24"/>
                <w:szCs w:val="24"/>
                <w:lang w:val="uk-UA"/>
              </w:rPr>
              <w:t>Факт</w:t>
            </w:r>
          </w:p>
        </w:tc>
        <w:tc>
          <w:tcPr>
            <w:tcW w:w="814" w:type="dxa"/>
            <w:shd w:val="clear" w:color="auto" w:fill="auto"/>
            <w:textDirection w:val="btLr"/>
            <w:vAlign w:val="center"/>
          </w:tcPr>
          <w:p w14:paraId="6A428929" w14:textId="77777777" w:rsidR="00956B0A" w:rsidRPr="00F14C16" w:rsidRDefault="00956B0A" w:rsidP="00956B0A">
            <w:pPr>
              <w:jc w:val="center"/>
              <w:rPr>
                <w:sz w:val="24"/>
                <w:szCs w:val="24"/>
                <w:lang w:val="uk-UA"/>
              </w:rPr>
            </w:pPr>
            <w:r w:rsidRPr="00F14C16">
              <w:rPr>
                <w:sz w:val="24"/>
                <w:szCs w:val="24"/>
                <w:lang w:val="uk-UA"/>
              </w:rPr>
              <w:t>% виконання</w:t>
            </w:r>
          </w:p>
        </w:tc>
        <w:tc>
          <w:tcPr>
            <w:tcW w:w="1115" w:type="dxa"/>
            <w:textDirection w:val="btLr"/>
            <w:vAlign w:val="center"/>
          </w:tcPr>
          <w:p w14:paraId="1594EAA0" w14:textId="77777777" w:rsidR="00956B0A" w:rsidRPr="00F14C16" w:rsidRDefault="00956B0A" w:rsidP="00956B0A">
            <w:pPr>
              <w:jc w:val="center"/>
              <w:rPr>
                <w:sz w:val="24"/>
                <w:szCs w:val="24"/>
                <w:lang w:val="uk-UA"/>
              </w:rPr>
            </w:pPr>
            <w:r w:rsidRPr="00F14C16">
              <w:rPr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15" w:type="dxa"/>
            <w:textDirection w:val="btLr"/>
            <w:vAlign w:val="center"/>
          </w:tcPr>
          <w:p w14:paraId="0CF9B1DA" w14:textId="77777777" w:rsidR="00956B0A" w:rsidRPr="00F14C16" w:rsidRDefault="00956B0A" w:rsidP="00956B0A">
            <w:pPr>
              <w:jc w:val="center"/>
              <w:rPr>
                <w:sz w:val="24"/>
                <w:szCs w:val="24"/>
                <w:lang w:val="uk-UA"/>
              </w:rPr>
            </w:pPr>
            <w:r w:rsidRPr="00F14C16">
              <w:rPr>
                <w:sz w:val="24"/>
                <w:szCs w:val="24"/>
                <w:lang w:val="uk-UA"/>
              </w:rPr>
              <w:t>Факт</w:t>
            </w:r>
          </w:p>
        </w:tc>
        <w:tc>
          <w:tcPr>
            <w:tcW w:w="1082" w:type="dxa"/>
            <w:textDirection w:val="btLr"/>
            <w:vAlign w:val="center"/>
          </w:tcPr>
          <w:p w14:paraId="6228B4BC" w14:textId="77777777" w:rsidR="00956B0A" w:rsidRPr="00F14C16" w:rsidRDefault="00956B0A" w:rsidP="00956B0A">
            <w:pPr>
              <w:jc w:val="center"/>
              <w:rPr>
                <w:sz w:val="24"/>
                <w:szCs w:val="24"/>
                <w:lang w:val="uk-UA"/>
              </w:rPr>
            </w:pPr>
            <w:r w:rsidRPr="00F14C16">
              <w:rPr>
                <w:sz w:val="24"/>
                <w:szCs w:val="24"/>
                <w:lang w:val="uk-UA"/>
              </w:rPr>
              <w:t>% виконання</w:t>
            </w:r>
          </w:p>
        </w:tc>
        <w:tc>
          <w:tcPr>
            <w:tcW w:w="875" w:type="dxa"/>
            <w:shd w:val="clear" w:color="auto" w:fill="auto"/>
            <w:textDirection w:val="btLr"/>
            <w:vAlign w:val="center"/>
          </w:tcPr>
          <w:p w14:paraId="4EAA8782" w14:textId="77777777" w:rsidR="00956B0A" w:rsidRPr="00434542" w:rsidRDefault="00956B0A" w:rsidP="00956B0A">
            <w:pPr>
              <w:jc w:val="center"/>
              <w:rPr>
                <w:sz w:val="24"/>
                <w:szCs w:val="24"/>
                <w:lang w:val="uk-UA"/>
              </w:rPr>
            </w:pPr>
            <w:r w:rsidRPr="00434542">
              <w:rPr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875" w:type="dxa"/>
            <w:shd w:val="clear" w:color="auto" w:fill="auto"/>
            <w:textDirection w:val="btLr"/>
            <w:vAlign w:val="center"/>
          </w:tcPr>
          <w:p w14:paraId="7F1D5FB0" w14:textId="77777777" w:rsidR="00956B0A" w:rsidRPr="00167F1E" w:rsidRDefault="00956B0A" w:rsidP="00956B0A">
            <w:pPr>
              <w:jc w:val="center"/>
              <w:rPr>
                <w:sz w:val="24"/>
                <w:szCs w:val="24"/>
                <w:lang w:val="uk-UA"/>
              </w:rPr>
            </w:pPr>
            <w:r w:rsidRPr="00167F1E">
              <w:rPr>
                <w:sz w:val="24"/>
                <w:szCs w:val="24"/>
                <w:lang w:val="uk-UA"/>
              </w:rPr>
              <w:t>Факт</w:t>
            </w:r>
          </w:p>
        </w:tc>
        <w:tc>
          <w:tcPr>
            <w:tcW w:w="821" w:type="dxa"/>
            <w:shd w:val="clear" w:color="auto" w:fill="auto"/>
            <w:textDirection w:val="btLr"/>
            <w:vAlign w:val="center"/>
          </w:tcPr>
          <w:p w14:paraId="24ECDE7F" w14:textId="77777777" w:rsidR="00956B0A" w:rsidRPr="00F14C16" w:rsidRDefault="00956B0A" w:rsidP="00956B0A">
            <w:pPr>
              <w:jc w:val="center"/>
              <w:rPr>
                <w:sz w:val="24"/>
                <w:szCs w:val="24"/>
                <w:lang w:val="uk-UA"/>
              </w:rPr>
            </w:pPr>
            <w:r w:rsidRPr="00F14C16">
              <w:rPr>
                <w:sz w:val="24"/>
                <w:szCs w:val="24"/>
                <w:lang w:val="uk-UA"/>
              </w:rPr>
              <w:t>% виконання</w:t>
            </w:r>
          </w:p>
        </w:tc>
        <w:tc>
          <w:tcPr>
            <w:tcW w:w="990" w:type="dxa"/>
            <w:shd w:val="clear" w:color="auto" w:fill="auto"/>
            <w:textDirection w:val="btLr"/>
            <w:vAlign w:val="center"/>
          </w:tcPr>
          <w:p w14:paraId="2E2075D8" w14:textId="77777777" w:rsidR="00956B0A" w:rsidRPr="00F14C16" w:rsidRDefault="00956B0A" w:rsidP="00956B0A">
            <w:pPr>
              <w:jc w:val="center"/>
              <w:rPr>
                <w:sz w:val="24"/>
                <w:szCs w:val="24"/>
                <w:lang w:val="uk-UA"/>
              </w:rPr>
            </w:pPr>
            <w:r w:rsidRPr="00F14C16">
              <w:rPr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875" w:type="dxa"/>
            <w:shd w:val="clear" w:color="auto" w:fill="auto"/>
            <w:textDirection w:val="btLr"/>
            <w:vAlign w:val="center"/>
          </w:tcPr>
          <w:p w14:paraId="2E55B2CA" w14:textId="77777777" w:rsidR="00956B0A" w:rsidRPr="00F14C16" w:rsidRDefault="00956B0A" w:rsidP="00956B0A">
            <w:pPr>
              <w:jc w:val="center"/>
              <w:rPr>
                <w:sz w:val="24"/>
                <w:szCs w:val="24"/>
                <w:lang w:val="uk-UA"/>
              </w:rPr>
            </w:pPr>
            <w:r w:rsidRPr="00F14C16">
              <w:rPr>
                <w:sz w:val="24"/>
                <w:szCs w:val="24"/>
                <w:lang w:val="uk-UA"/>
              </w:rPr>
              <w:t>Факт</w:t>
            </w:r>
          </w:p>
        </w:tc>
        <w:tc>
          <w:tcPr>
            <w:tcW w:w="878" w:type="dxa"/>
            <w:shd w:val="clear" w:color="auto" w:fill="auto"/>
            <w:textDirection w:val="btLr"/>
            <w:vAlign w:val="center"/>
          </w:tcPr>
          <w:p w14:paraId="28B8C8A0" w14:textId="77777777" w:rsidR="00956B0A" w:rsidRPr="00F14C16" w:rsidRDefault="00956B0A" w:rsidP="00956B0A">
            <w:pPr>
              <w:jc w:val="center"/>
              <w:rPr>
                <w:sz w:val="24"/>
                <w:szCs w:val="24"/>
                <w:lang w:val="uk-UA"/>
              </w:rPr>
            </w:pPr>
            <w:r w:rsidRPr="00F14C16">
              <w:rPr>
                <w:sz w:val="24"/>
                <w:szCs w:val="24"/>
                <w:lang w:val="uk-UA"/>
              </w:rPr>
              <w:t>% виконання</w:t>
            </w:r>
          </w:p>
        </w:tc>
      </w:tr>
      <w:tr w:rsidR="00D91585" w:rsidRPr="000A4096" w14:paraId="5204A359" w14:textId="77777777" w:rsidTr="00D91585">
        <w:trPr>
          <w:trHeight w:val="264"/>
          <w:jc w:val="center"/>
        </w:trPr>
        <w:tc>
          <w:tcPr>
            <w:tcW w:w="638" w:type="dxa"/>
            <w:shd w:val="clear" w:color="auto" w:fill="auto"/>
            <w:vAlign w:val="bottom"/>
          </w:tcPr>
          <w:p w14:paraId="07CD5082" w14:textId="77777777" w:rsidR="001013CD" w:rsidRDefault="001013CD" w:rsidP="001013CD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6A963017" w14:textId="77777777" w:rsidR="001013CD" w:rsidRPr="00FF18C4" w:rsidRDefault="001013CD" w:rsidP="001013CD">
            <w:pPr>
              <w:jc w:val="center"/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483" w:type="dxa"/>
            <w:shd w:val="clear" w:color="auto" w:fill="auto"/>
            <w:vAlign w:val="bottom"/>
          </w:tcPr>
          <w:p w14:paraId="1EBFCA49" w14:textId="77777777" w:rsidR="001013CD" w:rsidRPr="00FF18C4" w:rsidRDefault="001013CD" w:rsidP="001013CD">
            <w:pPr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>Доходи, всього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EC00386" w14:textId="77777777" w:rsidR="001013CD" w:rsidRPr="00D91585" w:rsidRDefault="001013CD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27161,6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753FD93" w14:textId="77777777" w:rsidR="001013CD" w:rsidRPr="00D91585" w:rsidRDefault="001013CD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28972,9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1C33DEB3" w14:textId="77777777" w:rsidR="001013CD" w:rsidRPr="00D91585" w:rsidRDefault="001013CD" w:rsidP="00E420F0">
            <w:pPr>
              <w:overflowPunct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D91585">
              <w:rPr>
                <w:sz w:val="23"/>
                <w:szCs w:val="23"/>
              </w:rPr>
              <w:t>106,7</w:t>
            </w:r>
          </w:p>
        </w:tc>
        <w:tc>
          <w:tcPr>
            <w:tcW w:w="1115" w:type="dxa"/>
            <w:vAlign w:val="center"/>
          </w:tcPr>
          <w:p w14:paraId="0CF33AE5" w14:textId="77777777" w:rsidR="001013CD" w:rsidRPr="00D91585" w:rsidRDefault="001013CD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132187,7</w:t>
            </w:r>
          </w:p>
        </w:tc>
        <w:tc>
          <w:tcPr>
            <w:tcW w:w="1115" w:type="dxa"/>
            <w:vAlign w:val="center"/>
          </w:tcPr>
          <w:p w14:paraId="6A2709B4" w14:textId="77777777" w:rsidR="001013CD" w:rsidRPr="00D91585" w:rsidRDefault="00AD64EE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128433,1</w:t>
            </w:r>
          </w:p>
        </w:tc>
        <w:tc>
          <w:tcPr>
            <w:tcW w:w="1082" w:type="dxa"/>
            <w:vAlign w:val="center"/>
          </w:tcPr>
          <w:p w14:paraId="76AC262A" w14:textId="77777777" w:rsidR="001013CD" w:rsidRPr="00D91585" w:rsidRDefault="00315389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97,2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541090D" w14:textId="77777777" w:rsidR="001013CD" w:rsidRPr="00D91585" w:rsidRDefault="001013CD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3301,6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B0511DC" w14:textId="77777777" w:rsidR="001013CD" w:rsidRPr="00D91585" w:rsidRDefault="00167F1E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3072,5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3C8B1278" w14:textId="77777777" w:rsidR="001013CD" w:rsidRPr="00D91585" w:rsidRDefault="00AD64EE" w:rsidP="00E420F0">
            <w:pPr>
              <w:overflowPunct/>
              <w:autoSpaceDE/>
              <w:autoSpaceDN/>
              <w:adjustRightInd/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93,1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E504EA6" w14:textId="77777777" w:rsidR="001013CD" w:rsidRPr="00D91585" w:rsidRDefault="002000C8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1267,2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9E613F7" w14:textId="77777777" w:rsidR="001013CD" w:rsidRPr="00D91585" w:rsidRDefault="002000C8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1260,2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A98C684" w14:textId="77777777" w:rsidR="001013CD" w:rsidRPr="00D91585" w:rsidRDefault="00416942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99,4</w:t>
            </w:r>
          </w:p>
        </w:tc>
      </w:tr>
      <w:tr w:rsidR="00D91585" w:rsidRPr="000A4096" w14:paraId="63C5D09D" w14:textId="77777777" w:rsidTr="00D91585">
        <w:trPr>
          <w:trHeight w:val="177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6FB6EAB" w14:textId="77777777" w:rsidR="001013CD" w:rsidRPr="00FF18C4" w:rsidRDefault="001013CD" w:rsidP="001013CD">
            <w:pPr>
              <w:jc w:val="center"/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46D147B9" w14:textId="77777777" w:rsidR="001013CD" w:rsidRPr="00FF18C4" w:rsidRDefault="001013CD" w:rsidP="001013CD">
            <w:pPr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>Витрати, всього, в т. ч.: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5B9677C" w14:textId="77777777" w:rsidR="001013CD" w:rsidRPr="00D91585" w:rsidRDefault="001013CD" w:rsidP="00E420F0">
            <w:pPr>
              <w:jc w:val="center"/>
              <w:rPr>
                <w:color w:val="FF0000"/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27161,6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4C3F3BD" w14:textId="77777777" w:rsidR="001013CD" w:rsidRPr="00D91585" w:rsidRDefault="001013CD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28265,9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3C6A5E85" w14:textId="77777777" w:rsidR="001013CD" w:rsidRPr="00D91585" w:rsidRDefault="001013CD" w:rsidP="00E420F0">
            <w:pPr>
              <w:jc w:val="center"/>
              <w:rPr>
                <w:sz w:val="23"/>
                <w:szCs w:val="23"/>
              </w:rPr>
            </w:pPr>
            <w:r w:rsidRPr="00D91585">
              <w:rPr>
                <w:sz w:val="23"/>
                <w:szCs w:val="23"/>
              </w:rPr>
              <w:t>104,1</w:t>
            </w:r>
          </w:p>
        </w:tc>
        <w:tc>
          <w:tcPr>
            <w:tcW w:w="1115" w:type="dxa"/>
            <w:vAlign w:val="center"/>
          </w:tcPr>
          <w:p w14:paraId="57B8EB62" w14:textId="77777777" w:rsidR="001013CD" w:rsidRPr="00D91585" w:rsidRDefault="001013CD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142386,7</w:t>
            </w:r>
          </w:p>
        </w:tc>
        <w:tc>
          <w:tcPr>
            <w:tcW w:w="1115" w:type="dxa"/>
            <w:vAlign w:val="center"/>
          </w:tcPr>
          <w:p w14:paraId="6C2AEAFC" w14:textId="77777777" w:rsidR="001013CD" w:rsidRPr="00D91585" w:rsidRDefault="00416942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138600,7</w:t>
            </w:r>
          </w:p>
        </w:tc>
        <w:tc>
          <w:tcPr>
            <w:tcW w:w="1082" w:type="dxa"/>
            <w:vAlign w:val="center"/>
          </w:tcPr>
          <w:p w14:paraId="4585C453" w14:textId="77777777" w:rsidR="001013CD" w:rsidRPr="00D91585" w:rsidRDefault="00315389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97,3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7C98AE1" w14:textId="77777777" w:rsidR="001013CD" w:rsidRPr="00D91585" w:rsidRDefault="001013CD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3166,7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9E1B4B3" w14:textId="77777777" w:rsidR="001013CD" w:rsidRPr="00D91585" w:rsidRDefault="00167F1E" w:rsidP="00E420F0">
            <w:pPr>
              <w:jc w:val="center"/>
              <w:rPr>
                <w:bCs/>
                <w:sz w:val="23"/>
                <w:szCs w:val="23"/>
                <w:lang w:val="uk-UA"/>
              </w:rPr>
            </w:pPr>
            <w:r w:rsidRPr="00D91585">
              <w:rPr>
                <w:bCs/>
                <w:sz w:val="23"/>
                <w:szCs w:val="23"/>
                <w:lang w:val="uk-UA"/>
              </w:rPr>
              <w:t>2871,3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72DE247F" w14:textId="77777777" w:rsidR="001013CD" w:rsidRPr="00D91585" w:rsidRDefault="00AD64EE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90,7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F2B0470" w14:textId="77777777" w:rsidR="001013CD" w:rsidRPr="00D91585" w:rsidRDefault="002000C8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1265,4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0561088" w14:textId="77777777" w:rsidR="001013CD" w:rsidRPr="00D91585" w:rsidRDefault="002000C8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1275,6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0C51510" w14:textId="77777777" w:rsidR="001013CD" w:rsidRPr="00D91585" w:rsidRDefault="00416942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100,8</w:t>
            </w:r>
          </w:p>
        </w:tc>
      </w:tr>
      <w:tr w:rsidR="00D91585" w:rsidRPr="000A4096" w14:paraId="54C6523C" w14:textId="77777777" w:rsidTr="00D91585">
        <w:trPr>
          <w:trHeight w:val="300"/>
          <w:jc w:val="center"/>
        </w:trPr>
        <w:tc>
          <w:tcPr>
            <w:tcW w:w="638" w:type="dxa"/>
            <w:shd w:val="clear" w:color="auto" w:fill="auto"/>
            <w:vAlign w:val="bottom"/>
          </w:tcPr>
          <w:p w14:paraId="36E11404" w14:textId="77777777" w:rsidR="001013CD" w:rsidRPr="00FF18C4" w:rsidRDefault="001013CD" w:rsidP="001013CD">
            <w:pPr>
              <w:jc w:val="center"/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>2.1</w:t>
            </w:r>
          </w:p>
        </w:tc>
        <w:tc>
          <w:tcPr>
            <w:tcW w:w="3483" w:type="dxa"/>
            <w:shd w:val="clear" w:color="auto" w:fill="auto"/>
            <w:vAlign w:val="bottom"/>
          </w:tcPr>
          <w:p w14:paraId="73C9B664" w14:textId="77777777" w:rsidR="001013CD" w:rsidRPr="00FF18C4" w:rsidRDefault="001013CD" w:rsidP="001013CD">
            <w:pPr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 xml:space="preserve"> Заробітна плата 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C670B79" w14:textId="77777777" w:rsidR="001013CD" w:rsidRPr="00D91585" w:rsidRDefault="001013CD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17968,4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82FDF39" w14:textId="77777777" w:rsidR="001013CD" w:rsidRPr="00D91585" w:rsidRDefault="001013CD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17729,2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1F936560" w14:textId="77777777" w:rsidR="001013CD" w:rsidRPr="00D91585" w:rsidRDefault="001013CD" w:rsidP="00E420F0">
            <w:pPr>
              <w:jc w:val="center"/>
              <w:rPr>
                <w:sz w:val="23"/>
                <w:szCs w:val="23"/>
              </w:rPr>
            </w:pPr>
            <w:r w:rsidRPr="00D91585">
              <w:rPr>
                <w:sz w:val="23"/>
                <w:szCs w:val="23"/>
              </w:rPr>
              <w:t>98,7</w:t>
            </w:r>
          </w:p>
        </w:tc>
        <w:tc>
          <w:tcPr>
            <w:tcW w:w="1115" w:type="dxa"/>
            <w:vAlign w:val="center"/>
          </w:tcPr>
          <w:p w14:paraId="74A4DB47" w14:textId="77777777" w:rsidR="001013CD" w:rsidRPr="00D91585" w:rsidRDefault="001013CD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78469,2</w:t>
            </w:r>
          </w:p>
        </w:tc>
        <w:tc>
          <w:tcPr>
            <w:tcW w:w="1115" w:type="dxa"/>
            <w:vAlign w:val="center"/>
          </w:tcPr>
          <w:p w14:paraId="737D36F7" w14:textId="77777777" w:rsidR="001013CD" w:rsidRPr="00D91585" w:rsidRDefault="00416942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78002,0</w:t>
            </w:r>
          </w:p>
        </w:tc>
        <w:tc>
          <w:tcPr>
            <w:tcW w:w="1082" w:type="dxa"/>
            <w:vAlign w:val="center"/>
          </w:tcPr>
          <w:p w14:paraId="25B28B75" w14:textId="77777777" w:rsidR="001013CD" w:rsidRPr="00D91585" w:rsidRDefault="00315389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99,4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D9CC65E" w14:textId="77777777" w:rsidR="001013CD" w:rsidRPr="00D91585" w:rsidRDefault="001013CD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612,1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272ED33" w14:textId="77777777" w:rsidR="001013CD" w:rsidRPr="00D91585" w:rsidRDefault="00167F1E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559,1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5E028A54" w14:textId="77777777" w:rsidR="001013CD" w:rsidRPr="00D91585" w:rsidRDefault="00AD64EE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91,3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2819953" w14:textId="77777777" w:rsidR="001013CD" w:rsidRPr="00D91585" w:rsidRDefault="002000C8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588,2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0E3D2B4" w14:textId="77777777" w:rsidR="001013CD" w:rsidRPr="00D91585" w:rsidRDefault="002000C8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626,6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F171D28" w14:textId="77777777" w:rsidR="001013CD" w:rsidRPr="00D91585" w:rsidRDefault="00416942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106,5</w:t>
            </w:r>
          </w:p>
        </w:tc>
      </w:tr>
      <w:tr w:rsidR="00D91585" w:rsidRPr="000A4096" w14:paraId="6644D968" w14:textId="77777777" w:rsidTr="00D91585">
        <w:trPr>
          <w:trHeight w:val="297"/>
          <w:jc w:val="center"/>
        </w:trPr>
        <w:tc>
          <w:tcPr>
            <w:tcW w:w="638" w:type="dxa"/>
            <w:shd w:val="clear" w:color="auto" w:fill="auto"/>
            <w:vAlign w:val="bottom"/>
          </w:tcPr>
          <w:p w14:paraId="574DA54E" w14:textId="77777777" w:rsidR="001013CD" w:rsidRPr="00FF18C4" w:rsidRDefault="001013CD" w:rsidP="001013CD">
            <w:pPr>
              <w:jc w:val="center"/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>2.2</w:t>
            </w:r>
          </w:p>
        </w:tc>
        <w:tc>
          <w:tcPr>
            <w:tcW w:w="3483" w:type="dxa"/>
            <w:shd w:val="clear" w:color="auto" w:fill="auto"/>
            <w:vAlign w:val="bottom"/>
          </w:tcPr>
          <w:p w14:paraId="58CB958C" w14:textId="77777777" w:rsidR="001013CD" w:rsidRPr="00FF18C4" w:rsidRDefault="001013CD" w:rsidP="001013CD">
            <w:pPr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>Єдиний соціальний внесок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5351180" w14:textId="77777777" w:rsidR="001013CD" w:rsidRPr="00D91585" w:rsidRDefault="001013CD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3953,2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FED15B8" w14:textId="77777777" w:rsidR="001013CD" w:rsidRPr="00D91585" w:rsidRDefault="001013CD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3807,2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356712DB" w14:textId="77777777" w:rsidR="001013CD" w:rsidRPr="00D91585" w:rsidRDefault="001013CD" w:rsidP="00E420F0">
            <w:pPr>
              <w:jc w:val="center"/>
              <w:rPr>
                <w:sz w:val="23"/>
                <w:szCs w:val="23"/>
              </w:rPr>
            </w:pPr>
            <w:r w:rsidRPr="00D91585">
              <w:rPr>
                <w:sz w:val="23"/>
                <w:szCs w:val="23"/>
              </w:rPr>
              <w:t>96,3</w:t>
            </w:r>
          </w:p>
        </w:tc>
        <w:tc>
          <w:tcPr>
            <w:tcW w:w="1115" w:type="dxa"/>
            <w:vAlign w:val="center"/>
          </w:tcPr>
          <w:p w14:paraId="4E4B1B52" w14:textId="77777777" w:rsidR="001013CD" w:rsidRPr="00D91585" w:rsidRDefault="001013CD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17048,8</w:t>
            </w:r>
          </w:p>
        </w:tc>
        <w:tc>
          <w:tcPr>
            <w:tcW w:w="1115" w:type="dxa"/>
            <w:vAlign w:val="center"/>
          </w:tcPr>
          <w:p w14:paraId="326408BC" w14:textId="77777777" w:rsidR="001013CD" w:rsidRPr="00D91585" w:rsidRDefault="00416942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16799,7</w:t>
            </w:r>
          </w:p>
        </w:tc>
        <w:tc>
          <w:tcPr>
            <w:tcW w:w="1082" w:type="dxa"/>
            <w:vAlign w:val="center"/>
          </w:tcPr>
          <w:p w14:paraId="42AFD602" w14:textId="77777777" w:rsidR="001013CD" w:rsidRPr="00D91585" w:rsidRDefault="00315389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98,5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EB1F007" w14:textId="77777777" w:rsidR="001013CD" w:rsidRPr="00D91585" w:rsidRDefault="001013CD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134,8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B522C90" w14:textId="77777777" w:rsidR="001013CD" w:rsidRPr="00D91585" w:rsidRDefault="00167F1E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121,5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5A845911" w14:textId="77777777" w:rsidR="001013CD" w:rsidRPr="00D91585" w:rsidRDefault="00AD64EE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90,1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259C954" w14:textId="77777777" w:rsidR="001013CD" w:rsidRPr="00D91585" w:rsidRDefault="002000C8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127,3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98D616C" w14:textId="77777777" w:rsidR="001013CD" w:rsidRPr="00D91585" w:rsidRDefault="002000C8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116,7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FDF5821" w14:textId="77777777" w:rsidR="001013CD" w:rsidRPr="00D91585" w:rsidRDefault="00416942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91,7</w:t>
            </w:r>
          </w:p>
        </w:tc>
      </w:tr>
      <w:tr w:rsidR="00D91585" w:rsidRPr="000A4096" w14:paraId="5CFDE19C" w14:textId="77777777" w:rsidTr="00D91585">
        <w:trPr>
          <w:trHeight w:val="300"/>
          <w:jc w:val="center"/>
        </w:trPr>
        <w:tc>
          <w:tcPr>
            <w:tcW w:w="638" w:type="dxa"/>
            <w:shd w:val="clear" w:color="auto" w:fill="auto"/>
            <w:vAlign w:val="bottom"/>
          </w:tcPr>
          <w:p w14:paraId="7A554883" w14:textId="77777777" w:rsidR="00956B0A" w:rsidRPr="00FF18C4" w:rsidRDefault="00956B0A" w:rsidP="000E57FE">
            <w:pPr>
              <w:jc w:val="center"/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>2.3</w:t>
            </w:r>
          </w:p>
        </w:tc>
        <w:tc>
          <w:tcPr>
            <w:tcW w:w="3483" w:type="dxa"/>
            <w:shd w:val="clear" w:color="auto" w:fill="auto"/>
            <w:vAlign w:val="bottom"/>
          </w:tcPr>
          <w:p w14:paraId="34CBD2B6" w14:textId="77777777" w:rsidR="00956B0A" w:rsidRPr="00FF18C4" w:rsidRDefault="00956B0A" w:rsidP="000E57FE">
            <w:pPr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>Покупні ресурси/товари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A5F532E" w14:textId="77777777" w:rsidR="00956B0A" w:rsidRPr="00D91585" w:rsidRDefault="00E420F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606D4FF" w14:textId="77777777" w:rsidR="00956B0A" w:rsidRPr="00D91585" w:rsidRDefault="00E420F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F25E07A" w14:textId="77777777" w:rsidR="00956B0A" w:rsidRPr="00D91585" w:rsidRDefault="00E420F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1115" w:type="dxa"/>
            <w:vAlign w:val="center"/>
          </w:tcPr>
          <w:p w14:paraId="7B2177BE" w14:textId="77777777" w:rsidR="00956B0A" w:rsidRPr="00D91585" w:rsidRDefault="005C1EC7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1203,2</w:t>
            </w:r>
          </w:p>
        </w:tc>
        <w:tc>
          <w:tcPr>
            <w:tcW w:w="1115" w:type="dxa"/>
            <w:vAlign w:val="center"/>
          </w:tcPr>
          <w:p w14:paraId="4DFBA28B" w14:textId="77777777" w:rsidR="00956B0A" w:rsidRPr="00D91585" w:rsidRDefault="00416942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1394,3</w:t>
            </w:r>
          </w:p>
        </w:tc>
        <w:tc>
          <w:tcPr>
            <w:tcW w:w="1082" w:type="dxa"/>
            <w:vAlign w:val="center"/>
          </w:tcPr>
          <w:p w14:paraId="49978556" w14:textId="77777777" w:rsidR="00956B0A" w:rsidRPr="00D91585" w:rsidRDefault="00315389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115,9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4E32216" w14:textId="77777777" w:rsidR="00956B0A" w:rsidRPr="00D91585" w:rsidRDefault="00956B0A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1770,0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89F8AC6" w14:textId="77777777" w:rsidR="00956B0A" w:rsidRPr="00D91585" w:rsidRDefault="00167F1E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1700,7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0B9B8D2C" w14:textId="77777777" w:rsidR="00956B0A" w:rsidRPr="00D91585" w:rsidRDefault="00AD64EE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96,1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9839026" w14:textId="77777777" w:rsidR="00956B0A" w:rsidRPr="00D91585" w:rsidRDefault="002000C8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73DE05C" w14:textId="77777777" w:rsidR="00956B0A" w:rsidRPr="00D91585" w:rsidRDefault="002000C8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BD53278" w14:textId="77777777" w:rsidR="00956B0A" w:rsidRPr="00D91585" w:rsidRDefault="00416942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</w:tr>
      <w:tr w:rsidR="00D91585" w:rsidRPr="000A4096" w14:paraId="31C30910" w14:textId="77777777" w:rsidTr="00D91585">
        <w:trPr>
          <w:trHeight w:val="329"/>
          <w:jc w:val="center"/>
        </w:trPr>
        <w:tc>
          <w:tcPr>
            <w:tcW w:w="638" w:type="dxa"/>
            <w:shd w:val="clear" w:color="auto" w:fill="auto"/>
            <w:vAlign w:val="bottom"/>
          </w:tcPr>
          <w:p w14:paraId="12C50A79" w14:textId="77777777" w:rsidR="00956B0A" w:rsidRPr="00FF18C4" w:rsidRDefault="00956B0A" w:rsidP="000E57FE">
            <w:pPr>
              <w:jc w:val="center"/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>2.4</w:t>
            </w:r>
          </w:p>
        </w:tc>
        <w:tc>
          <w:tcPr>
            <w:tcW w:w="3483" w:type="dxa"/>
            <w:shd w:val="clear" w:color="auto" w:fill="auto"/>
            <w:vAlign w:val="bottom"/>
          </w:tcPr>
          <w:p w14:paraId="2C2F6D8B" w14:textId="77777777" w:rsidR="00956B0A" w:rsidRPr="00FF18C4" w:rsidRDefault="00956B0A" w:rsidP="000E57FE">
            <w:pPr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 xml:space="preserve">Матеріали 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28A4011" w14:textId="77777777" w:rsidR="00956B0A" w:rsidRPr="00D91585" w:rsidRDefault="00956B0A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387,7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CC8AC75" w14:textId="77777777" w:rsidR="00956B0A" w:rsidRPr="00D91585" w:rsidRDefault="0057263F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2599,5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398CEE01" w14:textId="77777777" w:rsidR="00956B0A" w:rsidRPr="00D91585" w:rsidRDefault="005846F6" w:rsidP="00E420F0">
            <w:pPr>
              <w:overflowPunct/>
              <w:autoSpaceDE/>
              <w:autoSpaceDN/>
              <w:adjustRightInd/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</w:rPr>
              <w:t>670,5</w:t>
            </w:r>
          </w:p>
        </w:tc>
        <w:tc>
          <w:tcPr>
            <w:tcW w:w="1115" w:type="dxa"/>
            <w:vAlign w:val="center"/>
          </w:tcPr>
          <w:p w14:paraId="6E936C9C" w14:textId="77777777" w:rsidR="00956B0A" w:rsidRPr="00D91585" w:rsidRDefault="00D33242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24242,9</w:t>
            </w:r>
          </w:p>
        </w:tc>
        <w:tc>
          <w:tcPr>
            <w:tcW w:w="1115" w:type="dxa"/>
            <w:vAlign w:val="center"/>
          </w:tcPr>
          <w:p w14:paraId="28BA8B1E" w14:textId="77777777" w:rsidR="00956B0A" w:rsidRPr="00D91585" w:rsidRDefault="00416942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24655,0</w:t>
            </w:r>
          </w:p>
        </w:tc>
        <w:tc>
          <w:tcPr>
            <w:tcW w:w="1082" w:type="dxa"/>
            <w:vAlign w:val="center"/>
          </w:tcPr>
          <w:p w14:paraId="1777CDDA" w14:textId="77777777" w:rsidR="00956B0A" w:rsidRPr="00D91585" w:rsidRDefault="00315389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101,7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A20D067" w14:textId="77777777" w:rsidR="00956B0A" w:rsidRPr="00D91585" w:rsidRDefault="00956B0A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14,0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7E7DFB4" w14:textId="77777777" w:rsidR="00956B0A" w:rsidRPr="00D91585" w:rsidRDefault="00167F1E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7,6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657DBF86" w14:textId="77777777" w:rsidR="00956B0A" w:rsidRPr="00D91585" w:rsidRDefault="00AD64EE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54,3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4296E4B" w14:textId="77777777" w:rsidR="00956B0A" w:rsidRPr="00D91585" w:rsidRDefault="002000C8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20,1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478FB53" w14:textId="77777777" w:rsidR="00956B0A" w:rsidRPr="00D91585" w:rsidRDefault="002000C8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18,8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04E9551" w14:textId="77777777" w:rsidR="00956B0A" w:rsidRPr="00D91585" w:rsidRDefault="00416942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93,5</w:t>
            </w:r>
          </w:p>
        </w:tc>
      </w:tr>
      <w:tr w:rsidR="00D91585" w:rsidRPr="000A4096" w14:paraId="05077E68" w14:textId="77777777" w:rsidTr="00D91585">
        <w:trPr>
          <w:trHeight w:val="228"/>
          <w:jc w:val="center"/>
        </w:trPr>
        <w:tc>
          <w:tcPr>
            <w:tcW w:w="638" w:type="dxa"/>
            <w:shd w:val="clear" w:color="auto" w:fill="auto"/>
            <w:vAlign w:val="bottom"/>
          </w:tcPr>
          <w:p w14:paraId="223F6CFA" w14:textId="77777777" w:rsidR="00956B0A" w:rsidRPr="00FF18C4" w:rsidRDefault="00956B0A" w:rsidP="000E57FE">
            <w:pPr>
              <w:jc w:val="center"/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>2.5</w:t>
            </w:r>
          </w:p>
        </w:tc>
        <w:tc>
          <w:tcPr>
            <w:tcW w:w="3483" w:type="dxa"/>
            <w:shd w:val="clear" w:color="auto" w:fill="auto"/>
            <w:vAlign w:val="bottom"/>
          </w:tcPr>
          <w:p w14:paraId="76447534" w14:textId="77777777" w:rsidR="00956B0A" w:rsidRPr="00FF18C4" w:rsidRDefault="00956B0A" w:rsidP="000E57FE">
            <w:pPr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 xml:space="preserve">ПММ 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B51498C" w14:textId="77777777" w:rsidR="00956B0A" w:rsidRPr="00D91585" w:rsidRDefault="00E420F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87F4ADD" w14:textId="77777777" w:rsidR="00956B0A" w:rsidRPr="00D91585" w:rsidRDefault="00E420F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667D34F" w14:textId="77777777" w:rsidR="00956B0A" w:rsidRPr="00D91585" w:rsidRDefault="00E420F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1115" w:type="dxa"/>
            <w:vAlign w:val="center"/>
          </w:tcPr>
          <w:p w14:paraId="58223B10" w14:textId="77777777" w:rsidR="00956B0A" w:rsidRPr="00D91585" w:rsidRDefault="00585995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601,0</w:t>
            </w:r>
          </w:p>
        </w:tc>
        <w:tc>
          <w:tcPr>
            <w:tcW w:w="1115" w:type="dxa"/>
            <w:vAlign w:val="center"/>
          </w:tcPr>
          <w:p w14:paraId="3440CBF3" w14:textId="77777777" w:rsidR="00956B0A" w:rsidRPr="00D91585" w:rsidRDefault="00416942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512,2</w:t>
            </w:r>
          </w:p>
        </w:tc>
        <w:tc>
          <w:tcPr>
            <w:tcW w:w="1082" w:type="dxa"/>
            <w:vAlign w:val="center"/>
          </w:tcPr>
          <w:p w14:paraId="34DCFBC6" w14:textId="77777777" w:rsidR="00956B0A" w:rsidRPr="00D91585" w:rsidRDefault="00315389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85,2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CB3B43F" w14:textId="77777777" w:rsidR="00956B0A" w:rsidRPr="00D91585" w:rsidRDefault="00956B0A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5169C25" w14:textId="77777777" w:rsidR="00956B0A" w:rsidRPr="00D91585" w:rsidRDefault="00167F1E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3F710751" w14:textId="77777777" w:rsidR="00956B0A" w:rsidRPr="00D91585" w:rsidRDefault="00AD64EE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E327A07" w14:textId="77777777" w:rsidR="00956B0A" w:rsidRPr="00D91585" w:rsidRDefault="002000C8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18042F3" w14:textId="77777777" w:rsidR="00956B0A" w:rsidRPr="00D91585" w:rsidRDefault="002000C8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095270A" w14:textId="77777777" w:rsidR="00956B0A" w:rsidRPr="00D91585" w:rsidRDefault="00416942" w:rsidP="00E420F0">
            <w:pPr>
              <w:ind w:right="-116"/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</w:tr>
      <w:tr w:rsidR="00D91585" w:rsidRPr="000A4096" w14:paraId="19EDEFA9" w14:textId="77777777" w:rsidTr="00D91585">
        <w:trPr>
          <w:trHeight w:val="300"/>
          <w:jc w:val="center"/>
        </w:trPr>
        <w:tc>
          <w:tcPr>
            <w:tcW w:w="638" w:type="dxa"/>
            <w:shd w:val="clear" w:color="auto" w:fill="auto"/>
            <w:vAlign w:val="bottom"/>
          </w:tcPr>
          <w:p w14:paraId="0B89121C" w14:textId="77777777" w:rsidR="00956B0A" w:rsidRPr="00FF18C4" w:rsidRDefault="00956B0A" w:rsidP="000E57FE">
            <w:pPr>
              <w:jc w:val="center"/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>2.6</w:t>
            </w:r>
          </w:p>
        </w:tc>
        <w:tc>
          <w:tcPr>
            <w:tcW w:w="3483" w:type="dxa"/>
            <w:shd w:val="clear" w:color="auto" w:fill="auto"/>
            <w:vAlign w:val="bottom"/>
          </w:tcPr>
          <w:p w14:paraId="248863BC" w14:textId="77777777" w:rsidR="00956B0A" w:rsidRPr="00FF18C4" w:rsidRDefault="00956B0A" w:rsidP="000E57FE">
            <w:pPr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 xml:space="preserve">Транспортні послуги  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F66F98B" w14:textId="77777777" w:rsidR="00956B0A" w:rsidRPr="00D91585" w:rsidRDefault="00E420F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C7FFF98" w14:textId="77777777" w:rsidR="00956B0A" w:rsidRPr="00D91585" w:rsidRDefault="00E420F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657D499A" w14:textId="77777777" w:rsidR="00956B0A" w:rsidRPr="00D91585" w:rsidRDefault="00E420F0" w:rsidP="00E420F0">
            <w:pPr>
              <w:ind w:left="-39" w:right="-63"/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1115" w:type="dxa"/>
            <w:vAlign w:val="center"/>
          </w:tcPr>
          <w:p w14:paraId="127D7B8E" w14:textId="77777777" w:rsidR="00956B0A" w:rsidRPr="00D91585" w:rsidRDefault="00E420F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1115" w:type="dxa"/>
            <w:vAlign w:val="center"/>
          </w:tcPr>
          <w:p w14:paraId="72F9AB8F" w14:textId="77777777" w:rsidR="00956B0A" w:rsidRPr="00D91585" w:rsidRDefault="00E420F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1082" w:type="dxa"/>
            <w:vAlign w:val="center"/>
          </w:tcPr>
          <w:p w14:paraId="6F3776E5" w14:textId="77777777" w:rsidR="00956B0A" w:rsidRPr="00D91585" w:rsidRDefault="00E420F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DD92966" w14:textId="77777777" w:rsidR="00956B0A" w:rsidRPr="00D91585" w:rsidRDefault="00956B0A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29,0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F1611C9" w14:textId="77777777" w:rsidR="00956B0A" w:rsidRPr="00D91585" w:rsidRDefault="00167F1E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36,0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1CB51CCB" w14:textId="77777777" w:rsidR="00956B0A" w:rsidRPr="00D91585" w:rsidRDefault="00AD64EE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124,1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B1E6A3D" w14:textId="77777777" w:rsidR="00956B0A" w:rsidRPr="00D91585" w:rsidRDefault="002000C8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8DEA5D7" w14:textId="77777777" w:rsidR="00956B0A" w:rsidRPr="00D91585" w:rsidRDefault="002000C8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08CF05C" w14:textId="77777777" w:rsidR="00956B0A" w:rsidRPr="00D91585" w:rsidRDefault="00416942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</w:tr>
      <w:tr w:rsidR="00D91585" w:rsidRPr="000A4096" w14:paraId="2966F4AE" w14:textId="77777777" w:rsidTr="00D91585">
        <w:trPr>
          <w:trHeight w:val="300"/>
          <w:jc w:val="center"/>
        </w:trPr>
        <w:tc>
          <w:tcPr>
            <w:tcW w:w="638" w:type="dxa"/>
            <w:shd w:val="clear" w:color="auto" w:fill="auto"/>
            <w:vAlign w:val="bottom"/>
          </w:tcPr>
          <w:p w14:paraId="580FF1FF" w14:textId="77777777" w:rsidR="005846F6" w:rsidRPr="00FF18C4" w:rsidRDefault="005846F6" w:rsidP="005846F6">
            <w:pPr>
              <w:jc w:val="center"/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>2.7</w:t>
            </w:r>
          </w:p>
        </w:tc>
        <w:tc>
          <w:tcPr>
            <w:tcW w:w="3483" w:type="dxa"/>
            <w:shd w:val="clear" w:color="auto" w:fill="auto"/>
            <w:vAlign w:val="bottom"/>
          </w:tcPr>
          <w:p w14:paraId="76C3A80A" w14:textId="77777777" w:rsidR="005846F6" w:rsidRPr="00FF18C4" w:rsidRDefault="005846F6" w:rsidP="005846F6">
            <w:pPr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 xml:space="preserve">Амортизація основних засобів  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B1270C2" w14:textId="77777777" w:rsidR="005846F6" w:rsidRPr="00D91585" w:rsidRDefault="005846F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1305,2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D7C9653" w14:textId="77777777" w:rsidR="005846F6" w:rsidRPr="00D91585" w:rsidRDefault="005846F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1211,0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F9FAB71" w14:textId="77777777" w:rsidR="005846F6" w:rsidRPr="00D91585" w:rsidRDefault="005846F6" w:rsidP="00E420F0">
            <w:pPr>
              <w:overflowPunct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D91585">
              <w:rPr>
                <w:sz w:val="23"/>
                <w:szCs w:val="23"/>
              </w:rPr>
              <w:t>92,8</w:t>
            </w:r>
          </w:p>
        </w:tc>
        <w:tc>
          <w:tcPr>
            <w:tcW w:w="1115" w:type="dxa"/>
            <w:vAlign w:val="center"/>
          </w:tcPr>
          <w:p w14:paraId="3B80FE38" w14:textId="77777777" w:rsidR="005846F6" w:rsidRPr="00D91585" w:rsidRDefault="005846F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7682,9</w:t>
            </w:r>
          </w:p>
        </w:tc>
        <w:tc>
          <w:tcPr>
            <w:tcW w:w="1115" w:type="dxa"/>
            <w:vAlign w:val="center"/>
          </w:tcPr>
          <w:p w14:paraId="5EA580F6" w14:textId="77777777" w:rsidR="005846F6" w:rsidRPr="00D91585" w:rsidRDefault="00416942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7912,4</w:t>
            </w:r>
          </w:p>
        </w:tc>
        <w:tc>
          <w:tcPr>
            <w:tcW w:w="1082" w:type="dxa"/>
            <w:vAlign w:val="center"/>
          </w:tcPr>
          <w:p w14:paraId="0E51364F" w14:textId="77777777" w:rsidR="005846F6" w:rsidRPr="00D91585" w:rsidRDefault="00315389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103,0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C9D3F7A" w14:textId="77777777" w:rsidR="005846F6" w:rsidRPr="00D91585" w:rsidRDefault="005846F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300,7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7990FCD" w14:textId="77777777" w:rsidR="005846F6" w:rsidRPr="00D91585" w:rsidRDefault="00167F1E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279,3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65FFF533" w14:textId="77777777" w:rsidR="005846F6" w:rsidRPr="00D91585" w:rsidRDefault="00AD64EE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92,9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76E9B8B" w14:textId="77777777" w:rsidR="005846F6" w:rsidRPr="00D91585" w:rsidRDefault="003C183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234,3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951DA31" w14:textId="77777777" w:rsidR="005846F6" w:rsidRPr="00D91585" w:rsidRDefault="003C183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189,8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42C7A92" w14:textId="77777777" w:rsidR="005846F6" w:rsidRPr="00D91585" w:rsidRDefault="00416942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81,0</w:t>
            </w:r>
          </w:p>
        </w:tc>
      </w:tr>
      <w:tr w:rsidR="00D91585" w:rsidRPr="000A4096" w14:paraId="4CF4025D" w14:textId="77777777" w:rsidTr="00D91585">
        <w:trPr>
          <w:trHeight w:val="300"/>
          <w:jc w:val="center"/>
        </w:trPr>
        <w:tc>
          <w:tcPr>
            <w:tcW w:w="638" w:type="dxa"/>
            <w:shd w:val="clear" w:color="auto" w:fill="auto"/>
            <w:vAlign w:val="bottom"/>
          </w:tcPr>
          <w:p w14:paraId="6DC56F2E" w14:textId="77777777" w:rsidR="005846F6" w:rsidRPr="00FF18C4" w:rsidRDefault="005846F6" w:rsidP="005846F6">
            <w:pPr>
              <w:jc w:val="center"/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3483" w:type="dxa"/>
            <w:shd w:val="clear" w:color="auto" w:fill="auto"/>
            <w:vAlign w:val="bottom"/>
          </w:tcPr>
          <w:p w14:paraId="4A472BD9" w14:textId="77777777" w:rsidR="005846F6" w:rsidRPr="00FF18C4" w:rsidRDefault="005846F6" w:rsidP="005846F6">
            <w:pPr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>- власних основних засобів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76A12A7" w14:textId="77777777" w:rsidR="005846F6" w:rsidRPr="00D91585" w:rsidRDefault="005846F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88,0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B5A5CF2" w14:textId="77777777" w:rsidR="005846F6" w:rsidRPr="00D91585" w:rsidRDefault="005846F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61,5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4AC864E" w14:textId="77777777" w:rsidR="005846F6" w:rsidRPr="00D91585" w:rsidRDefault="005846F6" w:rsidP="00E420F0">
            <w:pPr>
              <w:jc w:val="center"/>
              <w:rPr>
                <w:sz w:val="23"/>
                <w:szCs w:val="23"/>
              </w:rPr>
            </w:pPr>
            <w:r w:rsidRPr="00D91585">
              <w:rPr>
                <w:sz w:val="23"/>
                <w:szCs w:val="23"/>
              </w:rPr>
              <w:t>69,9</w:t>
            </w:r>
          </w:p>
        </w:tc>
        <w:tc>
          <w:tcPr>
            <w:tcW w:w="1115" w:type="dxa"/>
            <w:vAlign w:val="center"/>
          </w:tcPr>
          <w:p w14:paraId="29A948BC" w14:textId="77777777" w:rsidR="005846F6" w:rsidRPr="00D91585" w:rsidRDefault="005846F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146,3</w:t>
            </w:r>
          </w:p>
        </w:tc>
        <w:tc>
          <w:tcPr>
            <w:tcW w:w="1115" w:type="dxa"/>
            <w:vAlign w:val="center"/>
          </w:tcPr>
          <w:p w14:paraId="5E582B70" w14:textId="77777777" w:rsidR="005846F6" w:rsidRPr="00D91585" w:rsidRDefault="00E420F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201,2</w:t>
            </w:r>
          </w:p>
        </w:tc>
        <w:tc>
          <w:tcPr>
            <w:tcW w:w="1082" w:type="dxa"/>
            <w:vAlign w:val="center"/>
          </w:tcPr>
          <w:p w14:paraId="77874B0A" w14:textId="77777777" w:rsidR="005846F6" w:rsidRPr="00D91585" w:rsidRDefault="00E420F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137,5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C56B94B" w14:textId="77777777" w:rsidR="005846F6" w:rsidRPr="00D91585" w:rsidRDefault="005846F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45,5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60F330F" w14:textId="77777777" w:rsidR="005846F6" w:rsidRPr="00D91585" w:rsidRDefault="00167F1E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47,3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5026A4DC" w14:textId="77777777" w:rsidR="005846F6" w:rsidRPr="00D91585" w:rsidRDefault="00AD64EE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104,0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8F60AA" w14:textId="77777777" w:rsidR="005846F6" w:rsidRPr="00D91585" w:rsidRDefault="003C183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29,7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87C444F" w14:textId="77777777" w:rsidR="005846F6" w:rsidRPr="00D91585" w:rsidRDefault="003C183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30,8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2554990" w14:textId="77777777" w:rsidR="005846F6" w:rsidRPr="00D91585" w:rsidRDefault="00416942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103,7</w:t>
            </w:r>
          </w:p>
        </w:tc>
      </w:tr>
      <w:tr w:rsidR="00D91585" w:rsidRPr="000A4096" w14:paraId="037D73F7" w14:textId="77777777" w:rsidTr="00D91585">
        <w:trPr>
          <w:trHeight w:val="300"/>
          <w:jc w:val="center"/>
        </w:trPr>
        <w:tc>
          <w:tcPr>
            <w:tcW w:w="638" w:type="dxa"/>
            <w:shd w:val="clear" w:color="auto" w:fill="auto"/>
            <w:vAlign w:val="bottom"/>
          </w:tcPr>
          <w:p w14:paraId="480B76BD" w14:textId="77777777" w:rsidR="005846F6" w:rsidRPr="00FF18C4" w:rsidRDefault="005846F6" w:rsidP="005846F6">
            <w:pPr>
              <w:jc w:val="center"/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3483" w:type="dxa"/>
            <w:shd w:val="clear" w:color="auto" w:fill="auto"/>
            <w:vAlign w:val="bottom"/>
          </w:tcPr>
          <w:p w14:paraId="7AD6F90A" w14:textId="77777777" w:rsidR="005846F6" w:rsidRPr="00FF18C4" w:rsidRDefault="005846F6" w:rsidP="005846F6">
            <w:pPr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>- безкоштовно отриманих основних засобів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41CE04F" w14:textId="77777777" w:rsidR="005846F6" w:rsidRPr="00D91585" w:rsidRDefault="005846F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1145,7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2D5EAEE" w14:textId="77777777" w:rsidR="005846F6" w:rsidRPr="00D91585" w:rsidRDefault="005846F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1090,6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63A250B9" w14:textId="77777777" w:rsidR="005846F6" w:rsidRPr="00D91585" w:rsidRDefault="005846F6" w:rsidP="00E420F0">
            <w:pPr>
              <w:jc w:val="center"/>
              <w:rPr>
                <w:sz w:val="23"/>
                <w:szCs w:val="23"/>
              </w:rPr>
            </w:pPr>
            <w:r w:rsidRPr="00D91585">
              <w:rPr>
                <w:sz w:val="23"/>
                <w:szCs w:val="23"/>
              </w:rPr>
              <w:t>95,2</w:t>
            </w:r>
          </w:p>
        </w:tc>
        <w:tc>
          <w:tcPr>
            <w:tcW w:w="1115" w:type="dxa"/>
            <w:vAlign w:val="center"/>
          </w:tcPr>
          <w:p w14:paraId="64FFC61D" w14:textId="77777777" w:rsidR="005846F6" w:rsidRPr="00D91585" w:rsidRDefault="005846F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7536,6</w:t>
            </w:r>
          </w:p>
        </w:tc>
        <w:tc>
          <w:tcPr>
            <w:tcW w:w="1115" w:type="dxa"/>
            <w:vAlign w:val="center"/>
          </w:tcPr>
          <w:p w14:paraId="43602F83" w14:textId="77777777" w:rsidR="005846F6" w:rsidRPr="00D91585" w:rsidRDefault="00E420F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7711,2</w:t>
            </w:r>
          </w:p>
        </w:tc>
        <w:tc>
          <w:tcPr>
            <w:tcW w:w="1082" w:type="dxa"/>
            <w:vAlign w:val="center"/>
          </w:tcPr>
          <w:p w14:paraId="5C0B7A6C" w14:textId="77777777" w:rsidR="005846F6" w:rsidRPr="00D91585" w:rsidRDefault="00E420F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102,3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F64662A" w14:textId="77777777" w:rsidR="005846F6" w:rsidRPr="00D91585" w:rsidRDefault="005846F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255,2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9B02670" w14:textId="77777777" w:rsidR="005846F6" w:rsidRPr="00D91585" w:rsidRDefault="00167F1E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232,0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5BF4D9C" w14:textId="77777777" w:rsidR="005846F6" w:rsidRPr="00D91585" w:rsidRDefault="00AD64EE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90,9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71138FB" w14:textId="77777777" w:rsidR="005846F6" w:rsidRPr="00D91585" w:rsidRDefault="003C183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204,6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AC3D0D2" w14:textId="77777777" w:rsidR="005846F6" w:rsidRPr="00D91585" w:rsidRDefault="003C183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159,0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52EE7BF" w14:textId="77777777" w:rsidR="005846F6" w:rsidRPr="00D91585" w:rsidRDefault="00416942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77,7</w:t>
            </w:r>
          </w:p>
        </w:tc>
      </w:tr>
      <w:tr w:rsidR="00D91585" w:rsidRPr="000A4096" w14:paraId="208E3B86" w14:textId="77777777" w:rsidTr="00D91585">
        <w:trPr>
          <w:trHeight w:val="300"/>
          <w:jc w:val="center"/>
        </w:trPr>
        <w:tc>
          <w:tcPr>
            <w:tcW w:w="638" w:type="dxa"/>
            <w:shd w:val="clear" w:color="auto" w:fill="auto"/>
            <w:vAlign w:val="bottom"/>
          </w:tcPr>
          <w:p w14:paraId="7ED67B95" w14:textId="77777777" w:rsidR="005846F6" w:rsidRPr="00FF18C4" w:rsidRDefault="005846F6" w:rsidP="005846F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  <w:shd w:val="clear" w:color="auto" w:fill="auto"/>
            <w:vAlign w:val="bottom"/>
          </w:tcPr>
          <w:p w14:paraId="054FED75" w14:textId="77777777" w:rsidR="005846F6" w:rsidRPr="00582840" w:rsidRDefault="005846F6" w:rsidP="00582840">
            <w:pPr>
              <w:pStyle w:val="af"/>
              <w:numPr>
                <w:ilvl w:val="0"/>
                <w:numId w:val="12"/>
              </w:numPr>
              <w:tabs>
                <w:tab w:val="left" w:pos="99"/>
              </w:tabs>
              <w:ind w:left="99" w:hanging="99"/>
              <w:rPr>
                <w:sz w:val="24"/>
                <w:szCs w:val="24"/>
                <w:lang w:val="uk-UA"/>
              </w:rPr>
            </w:pPr>
            <w:r w:rsidRPr="00582840">
              <w:rPr>
                <w:sz w:val="24"/>
                <w:szCs w:val="24"/>
                <w:lang w:val="uk-UA"/>
              </w:rPr>
              <w:t>МНМА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6554B63" w14:textId="77777777" w:rsidR="005846F6" w:rsidRPr="00D91585" w:rsidRDefault="005846F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71,5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13A0368" w14:textId="77777777" w:rsidR="005846F6" w:rsidRPr="00D91585" w:rsidRDefault="005846F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58,9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9A1A2F1" w14:textId="77777777" w:rsidR="005846F6" w:rsidRPr="00D91585" w:rsidRDefault="005846F6" w:rsidP="00E420F0">
            <w:pPr>
              <w:jc w:val="center"/>
              <w:rPr>
                <w:sz w:val="23"/>
                <w:szCs w:val="23"/>
              </w:rPr>
            </w:pPr>
            <w:r w:rsidRPr="00D91585">
              <w:rPr>
                <w:sz w:val="23"/>
                <w:szCs w:val="23"/>
              </w:rPr>
              <w:t>82,4</w:t>
            </w:r>
          </w:p>
        </w:tc>
        <w:tc>
          <w:tcPr>
            <w:tcW w:w="1115" w:type="dxa"/>
            <w:vAlign w:val="center"/>
          </w:tcPr>
          <w:p w14:paraId="28F4E2A0" w14:textId="77777777" w:rsidR="005846F6" w:rsidRPr="00D91585" w:rsidRDefault="00E420F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1115" w:type="dxa"/>
            <w:vAlign w:val="center"/>
          </w:tcPr>
          <w:p w14:paraId="55A6DD41" w14:textId="77777777" w:rsidR="005846F6" w:rsidRPr="00D91585" w:rsidRDefault="00E420F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1082" w:type="dxa"/>
            <w:vAlign w:val="center"/>
          </w:tcPr>
          <w:p w14:paraId="7D82EB3D" w14:textId="77777777" w:rsidR="005846F6" w:rsidRPr="00D91585" w:rsidRDefault="00E420F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2878131" w14:textId="77777777" w:rsidR="005846F6" w:rsidRPr="00D91585" w:rsidRDefault="00E420F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373FC5B" w14:textId="77777777" w:rsidR="005846F6" w:rsidRPr="00D91585" w:rsidRDefault="00E420F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53A51ACE" w14:textId="77777777" w:rsidR="005846F6" w:rsidRPr="00D91585" w:rsidRDefault="00E420F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0023252" w14:textId="77777777" w:rsidR="005846F6" w:rsidRPr="00D91585" w:rsidRDefault="00E420F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F513353" w14:textId="77777777" w:rsidR="005846F6" w:rsidRPr="00D91585" w:rsidRDefault="00E420F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92AF88F" w14:textId="77777777" w:rsidR="005846F6" w:rsidRPr="00D91585" w:rsidRDefault="00E420F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</w:tr>
      <w:tr w:rsidR="00D91585" w:rsidRPr="000A4096" w14:paraId="6546C47B" w14:textId="77777777" w:rsidTr="00D91585">
        <w:trPr>
          <w:trHeight w:val="300"/>
          <w:jc w:val="center"/>
        </w:trPr>
        <w:tc>
          <w:tcPr>
            <w:tcW w:w="638" w:type="dxa"/>
            <w:shd w:val="clear" w:color="auto" w:fill="auto"/>
            <w:vAlign w:val="bottom"/>
          </w:tcPr>
          <w:p w14:paraId="0B8E58A7" w14:textId="77777777" w:rsidR="00956B0A" w:rsidRPr="00FF18C4" w:rsidRDefault="00956B0A" w:rsidP="000E57FE">
            <w:pPr>
              <w:jc w:val="center"/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>2.8</w:t>
            </w:r>
          </w:p>
        </w:tc>
        <w:tc>
          <w:tcPr>
            <w:tcW w:w="3483" w:type="dxa"/>
            <w:shd w:val="clear" w:color="auto" w:fill="auto"/>
            <w:vAlign w:val="bottom"/>
          </w:tcPr>
          <w:p w14:paraId="6EEBB164" w14:textId="77777777" w:rsidR="00956B0A" w:rsidRPr="00FF18C4" w:rsidRDefault="00956B0A" w:rsidP="000E57FE">
            <w:pPr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 xml:space="preserve">Поточний ремонт  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3014868" w14:textId="77777777" w:rsidR="00956B0A" w:rsidRPr="00D91585" w:rsidRDefault="00E420F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3439A05" w14:textId="77777777" w:rsidR="00956B0A" w:rsidRPr="00D91585" w:rsidRDefault="00E420F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13787C4C" w14:textId="77777777" w:rsidR="00956B0A" w:rsidRPr="00D91585" w:rsidRDefault="00E420F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1115" w:type="dxa"/>
            <w:vAlign w:val="center"/>
          </w:tcPr>
          <w:p w14:paraId="10453838" w14:textId="77777777" w:rsidR="00956B0A" w:rsidRPr="00D91585" w:rsidRDefault="004321E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1335,6</w:t>
            </w:r>
          </w:p>
        </w:tc>
        <w:tc>
          <w:tcPr>
            <w:tcW w:w="1115" w:type="dxa"/>
            <w:vAlign w:val="center"/>
          </w:tcPr>
          <w:p w14:paraId="4A8A7032" w14:textId="77777777" w:rsidR="00956B0A" w:rsidRPr="00D91585" w:rsidRDefault="00DD3B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212,0</w:t>
            </w:r>
          </w:p>
        </w:tc>
        <w:tc>
          <w:tcPr>
            <w:tcW w:w="1082" w:type="dxa"/>
            <w:vAlign w:val="center"/>
          </w:tcPr>
          <w:p w14:paraId="3BFEFC51" w14:textId="77777777" w:rsidR="00956B0A" w:rsidRPr="00D91585" w:rsidRDefault="00315389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15,9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0227436" w14:textId="77777777" w:rsidR="00956B0A" w:rsidRPr="00D91585" w:rsidRDefault="00956B0A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105,0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4D10BB8" w14:textId="77777777" w:rsidR="00956B0A" w:rsidRPr="00D91585" w:rsidRDefault="00167F1E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26,2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62BB4BFC" w14:textId="77777777" w:rsidR="00956B0A" w:rsidRPr="00D91585" w:rsidRDefault="00AD64EE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25,0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65F00F3" w14:textId="77777777" w:rsidR="00956B0A" w:rsidRPr="00D91585" w:rsidRDefault="003C183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5B45487" w14:textId="77777777" w:rsidR="00956B0A" w:rsidRPr="00D91585" w:rsidRDefault="003C183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21B8840" w14:textId="77777777" w:rsidR="00956B0A" w:rsidRPr="00D91585" w:rsidRDefault="00416942" w:rsidP="00E420F0">
            <w:pPr>
              <w:ind w:left="-119" w:right="-102"/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</w:tr>
      <w:tr w:rsidR="00D91585" w:rsidRPr="000A4096" w14:paraId="6240A053" w14:textId="77777777" w:rsidTr="00D91585">
        <w:trPr>
          <w:trHeight w:val="70"/>
          <w:jc w:val="center"/>
        </w:trPr>
        <w:tc>
          <w:tcPr>
            <w:tcW w:w="638" w:type="dxa"/>
            <w:shd w:val="clear" w:color="auto" w:fill="auto"/>
            <w:vAlign w:val="bottom"/>
          </w:tcPr>
          <w:p w14:paraId="66EC9C97" w14:textId="77777777" w:rsidR="00C37183" w:rsidRPr="00FF18C4" w:rsidRDefault="00C37183" w:rsidP="00C37183">
            <w:pPr>
              <w:jc w:val="center"/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>2.9</w:t>
            </w:r>
          </w:p>
        </w:tc>
        <w:tc>
          <w:tcPr>
            <w:tcW w:w="3483" w:type="dxa"/>
            <w:shd w:val="clear" w:color="auto" w:fill="auto"/>
            <w:vAlign w:val="bottom"/>
          </w:tcPr>
          <w:p w14:paraId="1E403B01" w14:textId="77777777" w:rsidR="00C37183" w:rsidRPr="00FF18C4" w:rsidRDefault="00C37183" w:rsidP="00C37183">
            <w:pPr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 xml:space="preserve">Комунальні послуги, всього, </w:t>
            </w:r>
          </w:p>
          <w:p w14:paraId="2124494A" w14:textId="77777777" w:rsidR="00C37183" w:rsidRPr="00FF18C4" w:rsidRDefault="00C37183" w:rsidP="00C37183">
            <w:pPr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 xml:space="preserve">в т. ч. :  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81C7101" w14:textId="77777777" w:rsidR="00C37183" w:rsidRPr="00D91585" w:rsidRDefault="00C37183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1352,8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627F407" w14:textId="77777777" w:rsidR="00C37183" w:rsidRPr="00D91585" w:rsidRDefault="00C37183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942,2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5C98105" w14:textId="77777777" w:rsidR="00C37183" w:rsidRPr="00D91585" w:rsidRDefault="00C37183" w:rsidP="00E420F0">
            <w:pPr>
              <w:overflowPunct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D91585">
              <w:rPr>
                <w:sz w:val="23"/>
                <w:szCs w:val="23"/>
              </w:rPr>
              <w:t>69,6</w:t>
            </w:r>
          </w:p>
        </w:tc>
        <w:tc>
          <w:tcPr>
            <w:tcW w:w="1115" w:type="dxa"/>
            <w:vAlign w:val="center"/>
          </w:tcPr>
          <w:p w14:paraId="1E675371" w14:textId="77777777" w:rsidR="00C37183" w:rsidRPr="00D91585" w:rsidRDefault="00C37183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6671,3</w:t>
            </w:r>
          </w:p>
        </w:tc>
        <w:tc>
          <w:tcPr>
            <w:tcW w:w="1115" w:type="dxa"/>
            <w:vAlign w:val="center"/>
          </w:tcPr>
          <w:p w14:paraId="7CF8D97C" w14:textId="77777777" w:rsidR="00C37183" w:rsidRPr="00D91585" w:rsidRDefault="00DD3B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5133,6</w:t>
            </w:r>
          </w:p>
        </w:tc>
        <w:tc>
          <w:tcPr>
            <w:tcW w:w="1082" w:type="dxa"/>
            <w:vAlign w:val="center"/>
          </w:tcPr>
          <w:p w14:paraId="71BC562A" w14:textId="77777777" w:rsidR="00C37183" w:rsidRPr="00D91585" w:rsidRDefault="00315389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77,0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1428DA8" w14:textId="77777777" w:rsidR="00C37183" w:rsidRPr="00D91585" w:rsidRDefault="00C37183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53,4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1413E5F" w14:textId="77777777" w:rsidR="00C37183" w:rsidRPr="00D91585" w:rsidRDefault="00167F1E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52,6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F02A245" w14:textId="77777777" w:rsidR="00C37183" w:rsidRPr="00D91585" w:rsidRDefault="00AD64EE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98,5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3181027" w14:textId="77777777" w:rsidR="00C37183" w:rsidRPr="00D91585" w:rsidRDefault="003C183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146,4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D306EE7" w14:textId="77777777" w:rsidR="00C37183" w:rsidRPr="00D91585" w:rsidRDefault="003C183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161,7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61B5961" w14:textId="77777777" w:rsidR="00C37183" w:rsidRPr="00D91585" w:rsidRDefault="00416942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110,5</w:t>
            </w:r>
          </w:p>
        </w:tc>
      </w:tr>
      <w:tr w:rsidR="00D91585" w:rsidRPr="000A4096" w14:paraId="3596F2CC" w14:textId="77777777" w:rsidTr="00D91585">
        <w:trPr>
          <w:trHeight w:val="300"/>
          <w:jc w:val="center"/>
        </w:trPr>
        <w:tc>
          <w:tcPr>
            <w:tcW w:w="638" w:type="dxa"/>
            <w:shd w:val="clear" w:color="auto" w:fill="auto"/>
            <w:vAlign w:val="bottom"/>
          </w:tcPr>
          <w:p w14:paraId="645371EF" w14:textId="77777777" w:rsidR="00C37183" w:rsidRPr="00FF18C4" w:rsidRDefault="00C37183" w:rsidP="00C3718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  <w:shd w:val="clear" w:color="auto" w:fill="auto"/>
            <w:vAlign w:val="bottom"/>
          </w:tcPr>
          <w:p w14:paraId="7046B93C" w14:textId="77777777" w:rsidR="00C37183" w:rsidRPr="00FF18C4" w:rsidRDefault="00C37183" w:rsidP="00C37183">
            <w:pPr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 xml:space="preserve"> -  електроенергія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43D23B6" w14:textId="77777777" w:rsidR="00C37183" w:rsidRPr="00D91585" w:rsidRDefault="00C37183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781,0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88FF322" w14:textId="77777777" w:rsidR="00C37183" w:rsidRPr="00D91585" w:rsidRDefault="00C37183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526,7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656F160C" w14:textId="77777777" w:rsidR="00C37183" w:rsidRPr="00D91585" w:rsidRDefault="00C37183" w:rsidP="00E420F0">
            <w:pPr>
              <w:jc w:val="center"/>
              <w:rPr>
                <w:sz w:val="23"/>
                <w:szCs w:val="23"/>
              </w:rPr>
            </w:pPr>
            <w:r w:rsidRPr="00D91585">
              <w:rPr>
                <w:sz w:val="23"/>
                <w:szCs w:val="23"/>
              </w:rPr>
              <w:t>67,4</w:t>
            </w:r>
          </w:p>
        </w:tc>
        <w:tc>
          <w:tcPr>
            <w:tcW w:w="1115" w:type="dxa"/>
            <w:vAlign w:val="center"/>
          </w:tcPr>
          <w:p w14:paraId="71ADBB20" w14:textId="77777777" w:rsidR="00C37183" w:rsidRPr="00D91585" w:rsidRDefault="00C37183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3475,8</w:t>
            </w:r>
          </w:p>
        </w:tc>
        <w:tc>
          <w:tcPr>
            <w:tcW w:w="1115" w:type="dxa"/>
            <w:vAlign w:val="center"/>
          </w:tcPr>
          <w:p w14:paraId="30F0A2A0" w14:textId="77777777" w:rsidR="00C37183" w:rsidRPr="00D91585" w:rsidRDefault="00E420F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2609,4</w:t>
            </w:r>
          </w:p>
        </w:tc>
        <w:tc>
          <w:tcPr>
            <w:tcW w:w="1082" w:type="dxa"/>
            <w:vAlign w:val="center"/>
          </w:tcPr>
          <w:p w14:paraId="1A9BB276" w14:textId="77777777" w:rsidR="00C37183" w:rsidRPr="00D91585" w:rsidRDefault="00E420F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75,1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21A26A4" w14:textId="77777777" w:rsidR="00C37183" w:rsidRPr="00D91585" w:rsidRDefault="00C37183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33,6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0495040" w14:textId="77777777" w:rsidR="00C37183" w:rsidRPr="00D91585" w:rsidRDefault="00167F1E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35,3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37986597" w14:textId="77777777" w:rsidR="00C37183" w:rsidRPr="00D91585" w:rsidRDefault="00AD64EE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105,1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C7E307D" w14:textId="77777777" w:rsidR="00C37183" w:rsidRPr="00D91585" w:rsidRDefault="003C183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52,4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017150F" w14:textId="77777777" w:rsidR="00C37183" w:rsidRPr="00D91585" w:rsidRDefault="003C183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78,6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08FBEC9" w14:textId="77777777" w:rsidR="00C37183" w:rsidRPr="00D91585" w:rsidRDefault="00416942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в 1,5р.б.</w:t>
            </w:r>
          </w:p>
        </w:tc>
      </w:tr>
      <w:tr w:rsidR="00D91585" w:rsidRPr="000A4096" w14:paraId="1B0722C0" w14:textId="77777777" w:rsidTr="00D91585">
        <w:trPr>
          <w:trHeight w:val="300"/>
          <w:jc w:val="center"/>
        </w:trPr>
        <w:tc>
          <w:tcPr>
            <w:tcW w:w="638" w:type="dxa"/>
            <w:shd w:val="clear" w:color="auto" w:fill="auto"/>
            <w:vAlign w:val="bottom"/>
          </w:tcPr>
          <w:p w14:paraId="7AED4469" w14:textId="77777777" w:rsidR="00956B0A" w:rsidRPr="00FF18C4" w:rsidRDefault="00956B0A" w:rsidP="000E57FE">
            <w:pPr>
              <w:jc w:val="center"/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3483" w:type="dxa"/>
            <w:shd w:val="clear" w:color="auto" w:fill="auto"/>
            <w:vAlign w:val="bottom"/>
          </w:tcPr>
          <w:p w14:paraId="7B667B35" w14:textId="77777777" w:rsidR="00956B0A" w:rsidRPr="00FF18C4" w:rsidRDefault="00956B0A" w:rsidP="000E57FE">
            <w:pPr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>- оренда приміщення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591A541" w14:textId="77777777" w:rsidR="00956B0A" w:rsidRPr="00D91585" w:rsidRDefault="00956B0A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5F7D71F9" w14:textId="77777777" w:rsidR="00956B0A" w:rsidRPr="00D91585" w:rsidRDefault="00956B0A" w:rsidP="00E420F0">
            <w:pPr>
              <w:jc w:val="center"/>
              <w:rPr>
                <w:color w:val="FF0000"/>
                <w:sz w:val="23"/>
                <w:szCs w:val="23"/>
                <w:lang w:val="uk-UA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6A8A429C" w14:textId="77777777" w:rsidR="00956B0A" w:rsidRPr="00D91585" w:rsidRDefault="00956B0A" w:rsidP="00E420F0">
            <w:pPr>
              <w:jc w:val="center"/>
              <w:rPr>
                <w:color w:val="FF0000"/>
                <w:sz w:val="23"/>
                <w:szCs w:val="23"/>
                <w:lang w:val="uk-UA"/>
              </w:rPr>
            </w:pPr>
          </w:p>
        </w:tc>
        <w:tc>
          <w:tcPr>
            <w:tcW w:w="1115" w:type="dxa"/>
            <w:vAlign w:val="center"/>
          </w:tcPr>
          <w:p w14:paraId="552A3CC1" w14:textId="77777777" w:rsidR="00956B0A" w:rsidRPr="00D91585" w:rsidRDefault="00956B0A" w:rsidP="00E420F0">
            <w:pPr>
              <w:jc w:val="center"/>
              <w:rPr>
                <w:color w:val="FF0000"/>
                <w:sz w:val="23"/>
                <w:szCs w:val="23"/>
                <w:lang w:val="uk-UA"/>
              </w:rPr>
            </w:pPr>
          </w:p>
        </w:tc>
        <w:tc>
          <w:tcPr>
            <w:tcW w:w="1115" w:type="dxa"/>
            <w:vAlign w:val="center"/>
          </w:tcPr>
          <w:p w14:paraId="50698909" w14:textId="77777777" w:rsidR="00956B0A" w:rsidRPr="00D91585" w:rsidRDefault="00956B0A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082" w:type="dxa"/>
            <w:vAlign w:val="center"/>
          </w:tcPr>
          <w:p w14:paraId="7BBAFEB3" w14:textId="77777777" w:rsidR="00956B0A" w:rsidRPr="00D91585" w:rsidRDefault="00956B0A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4FCA1076" w14:textId="77777777" w:rsidR="00956B0A" w:rsidRPr="00D91585" w:rsidRDefault="00956B0A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15E66D64" w14:textId="77777777" w:rsidR="00956B0A" w:rsidRPr="00D91585" w:rsidRDefault="00956B0A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43FF45BB" w14:textId="77777777" w:rsidR="00956B0A" w:rsidRPr="00D91585" w:rsidRDefault="00956B0A" w:rsidP="00E420F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322FDD0" w14:textId="77777777" w:rsidR="00956B0A" w:rsidRPr="00D91585" w:rsidRDefault="003C183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57,2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06FD719" w14:textId="77777777" w:rsidR="00956B0A" w:rsidRPr="00D91585" w:rsidRDefault="003C183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44,9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D9BBF50" w14:textId="77777777" w:rsidR="00956B0A" w:rsidRPr="00D91585" w:rsidRDefault="00416942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78,5</w:t>
            </w:r>
          </w:p>
        </w:tc>
      </w:tr>
      <w:tr w:rsidR="00D91585" w:rsidRPr="000A4096" w14:paraId="6D325105" w14:textId="77777777" w:rsidTr="00D91585">
        <w:trPr>
          <w:trHeight w:val="247"/>
          <w:jc w:val="center"/>
        </w:trPr>
        <w:tc>
          <w:tcPr>
            <w:tcW w:w="638" w:type="dxa"/>
            <w:shd w:val="clear" w:color="auto" w:fill="auto"/>
            <w:vAlign w:val="bottom"/>
          </w:tcPr>
          <w:p w14:paraId="7BCCEC8C" w14:textId="77777777" w:rsidR="00956B0A" w:rsidRPr="00FF18C4" w:rsidRDefault="00956B0A" w:rsidP="000E57FE">
            <w:pPr>
              <w:jc w:val="center"/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3483" w:type="dxa"/>
            <w:shd w:val="clear" w:color="auto" w:fill="auto"/>
            <w:vAlign w:val="bottom"/>
          </w:tcPr>
          <w:p w14:paraId="7F9BBE07" w14:textId="77777777" w:rsidR="00956B0A" w:rsidRPr="00FF18C4" w:rsidRDefault="00956B0A" w:rsidP="000E57FE">
            <w:pPr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 xml:space="preserve"> - тепло-, водопостачання, водовідведення , вивіз ТПВ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4D60676" w14:textId="77777777" w:rsidR="00956B0A" w:rsidRPr="00D91585" w:rsidRDefault="00956B0A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571,8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1C29057" w14:textId="77777777" w:rsidR="00956B0A" w:rsidRPr="00D91585" w:rsidRDefault="00121462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415,5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02851A4" w14:textId="77777777" w:rsidR="00956B0A" w:rsidRPr="00D91585" w:rsidRDefault="00582840" w:rsidP="00E420F0">
            <w:pPr>
              <w:overflowPunct/>
              <w:autoSpaceDE/>
              <w:autoSpaceDN/>
              <w:adjustRightInd/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72,7</w:t>
            </w:r>
          </w:p>
        </w:tc>
        <w:tc>
          <w:tcPr>
            <w:tcW w:w="1115" w:type="dxa"/>
            <w:vAlign w:val="center"/>
          </w:tcPr>
          <w:p w14:paraId="35D0DA1E" w14:textId="77777777" w:rsidR="008E1D4B" w:rsidRPr="00D91585" w:rsidRDefault="008E1D4B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3195,5</w:t>
            </w:r>
          </w:p>
        </w:tc>
        <w:tc>
          <w:tcPr>
            <w:tcW w:w="1115" w:type="dxa"/>
            <w:vAlign w:val="center"/>
          </w:tcPr>
          <w:p w14:paraId="284C8D10" w14:textId="77777777" w:rsidR="00956B0A" w:rsidRPr="00D91585" w:rsidRDefault="00E420F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2524,2</w:t>
            </w:r>
          </w:p>
        </w:tc>
        <w:tc>
          <w:tcPr>
            <w:tcW w:w="1082" w:type="dxa"/>
            <w:vAlign w:val="center"/>
          </w:tcPr>
          <w:p w14:paraId="1BCC6253" w14:textId="77777777" w:rsidR="00956B0A" w:rsidRPr="00D91585" w:rsidRDefault="00E420F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79,0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AE4D6E2" w14:textId="77777777" w:rsidR="00956B0A" w:rsidRPr="00D91585" w:rsidRDefault="00956B0A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19,8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8144F95" w14:textId="77777777" w:rsidR="00956B0A" w:rsidRPr="00D91585" w:rsidRDefault="00E76477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3,3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0E3DB271" w14:textId="77777777" w:rsidR="00956B0A" w:rsidRPr="00D91585" w:rsidRDefault="00AD64EE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87,4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FF34C13" w14:textId="77777777" w:rsidR="00956B0A" w:rsidRPr="00D91585" w:rsidRDefault="003C183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36,8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3BA697D" w14:textId="77777777" w:rsidR="00956B0A" w:rsidRPr="00D91585" w:rsidRDefault="003C183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33,5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16DD288" w14:textId="77777777" w:rsidR="00956B0A" w:rsidRPr="00D91585" w:rsidRDefault="00416942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91,0</w:t>
            </w:r>
          </w:p>
        </w:tc>
      </w:tr>
      <w:tr w:rsidR="00D91585" w:rsidRPr="000A4096" w14:paraId="2252EA72" w14:textId="77777777" w:rsidTr="00D91585">
        <w:trPr>
          <w:trHeight w:val="247"/>
          <w:jc w:val="center"/>
        </w:trPr>
        <w:tc>
          <w:tcPr>
            <w:tcW w:w="638" w:type="dxa"/>
            <w:shd w:val="clear" w:color="auto" w:fill="auto"/>
            <w:vAlign w:val="bottom"/>
          </w:tcPr>
          <w:p w14:paraId="3E5B0DB3" w14:textId="77777777" w:rsidR="00956B0A" w:rsidRPr="00FF18C4" w:rsidRDefault="00956B0A" w:rsidP="000E57F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  <w:shd w:val="clear" w:color="auto" w:fill="auto"/>
            <w:vAlign w:val="bottom"/>
          </w:tcPr>
          <w:p w14:paraId="46296C29" w14:textId="77777777" w:rsidR="00956B0A" w:rsidRPr="00FF18C4" w:rsidRDefault="00956B0A" w:rsidP="000E57FE">
            <w:pPr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>- експлуатаційні витрати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E273C75" w14:textId="77777777" w:rsidR="00956B0A" w:rsidRPr="00D91585" w:rsidRDefault="00E420F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2472D00" w14:textId="77777777" w:rsidR="00956B0A" w:rsidRPr="00D91585" w:rsidRDefault="00E420F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7F95F9F7" w14:textId="77777777" w:rsidR="00956B0A" w:rsidRPr="00D91585" w:rsidRDefault="00E420F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1115" w:type="dxa"/>
            <w:vAlign w:val="center"/>
          </w:tcPr>
          <w:p w14:paraId="37A375F0" w14:textId="77777777" w:rsidR="00956B0A" w:rsidRPr="00D91585" w:rsidRDefault="00E420F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1115" w:type="dxa"/>
            <w:vAlign w:val="center"/>
          </w:tcPr>
          <w:p w14:paraId="14F056AD" w14:textId="77777777" w:rsidR="00956B0A" w:rsidRPr="00D91585" w:rsidRDefault="00E420F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1082" w:type="dxa"/>
            <w:vAlign w:val="center"/>
          </w:tcPr>
          <w:p w14:paraId="6339E032" w14:textId="77777777" w:rsidR="00956B0A" w:rsidRPr="00D91585" w:rsidRDefault="00E420F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E5AC497" w14:textId="77777777" w:rsidR="00956B0A" w:rsidRPr="00D91585" w:rsidRDefault="00E420F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B34BA4F" w14:textId="77777777" w:rsidR="00956B0A" w:rsidRPr="00D91585" w:rsidRDefault="00E420F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70DC404A" w14:textId="77777777" w:rsidR="00956B0A" w:rsidRPr="00D91585" w:rsidRDefault="00E420F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C9B3DAF" w14:textId="77777777" w:rsidR="00956B0A" w:rsidRPr="00D91585" w:rsidRDefault="00E420F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A9A4481" w14:textId="77777777" w:rsidR="00956B0A" w:rsidRPr="00D91585" w:rsidRDefault="00E420F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B42F237" w14:textId="77777777" w:rsidR="00956B0A" w:rsidRPr="00D91585" w:rsidRDefault="00E420F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</w:tr>
      <w:tr w:rsidR="00D91585" w:rsidRPr="002000C8" w14:paraId="698F4BFB" w14:textId="77777777" w:rsidTr="00D91585">
        <w:trPr>
          <w:trHeight w:val="300"/>
          <w:jc w:val="center"/>
        </w:trPr>
        <w:tc>
          <w:tcPr>
            <w:tcW w:w="638" w:type="dxa"/>
            <w:shd w:val="clear" w:color="auto" w:fill="auto"/>
            <w:vAlign w:val="bottom"/>
          </w:tcPr>
          <w:p w14:paraId="61F8CF4F" w14:textId="77777777" w:rsidR="00C37183" w:rsidRPr="00FF18C4" w:rsidRDefault="00C37183" w:rsidP="00C37183">
            <w:pPr>
              <w:jc w:val="center"/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>2.10</w:t>
            </w:r>
          </w:p>
        </w:tc>
        <w:tc>
          <w:tcPr>
            <w:tcW w:w="3483" w:type="dxa"/>
            <w:shd w:val="clear" w:color="auto" w:fill="auto"/>
            <w:vAlign w:val="bottom"/>
          </w:tcPr>
          <w:p w14:paraId="2135F6DF" w14:textId="77777777" w:rsidR="00C37183" w:rsidRPr="00FF18C4" w:rsidRDefault="00C37183" w:rsidP="00C37183">
            <w:pPr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 xml:space="preserve">Послуги зв’язку  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E4C9571" w14:textId="77777777" w:rsidR="00C37183" w:rsidRPr="00D91585" w:rsidRDefault="00C37183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33,0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B0DCE04" w14:textId="77777777" w:rsidR="00C37183" w:rsidRPr="00D91585" w:rsidRDefault="00C37183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26,0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6BA5519B" w14:textId="77777777" w:rsidR="00C37183" w:rsidRPr="00D91585" w:rsidRDefault="00C37183" w:rsidP="00E420F0">
            <w:pPr>
              <w:overflowPunct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D91585">
              <w:rPr>
                <w:sz w:val="23"/>
                <w:szCs w:val="23"/>
              </w:rPr>
              <w:t>78,8</w:t>
            </w:r>
          </w:p>
        </w:tc>
        <w:tc>
          <w:tcPr>
            <w:tcW w:w="1115" w:type="dxa"/>
            <w:vAlign w:val="center"/>
          </w:tcPr>
          <w:p w14:paraId="4038A590" w14:textId="77777777" w:rsidR="00C37183" w:rsidRPr="00D91585" w:rsidRDefault="00C37183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410,6</w:t>
            </w:r>
          </w:p>
        </w:tc>
        <w:tc>
          <w:tcPr>
            <w:tcW w:w="1115" w:type="dxa"/>
            <w:vAlign w:val="center"/>
          </w:tcPr>
          <w:p w14:paraId="583461B3" w14:textId="77777777" w:rsidR="00C37183" w:rsidRPr="00D91585" w:rsidRDefault="00DD3B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301,4</w:t>
            </w:r>
          </w:p>
        </w:tc>
        <w:tc>
          <w:tcPr>
            <w:tcW w:w="1082" w:type="dxa"/>
            <w:vAlign w:val="center"/>
          </w:tcPr>
          <w:p w14:paraId="6C94E871" w14:textId="77777777" w:rsidR="00C37183" w:rsidRPr="00D91585" w:rsidRDefault="00315389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73,4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7A61DC7" w14:textId="77777777" w:rsidR="00C37183" w:rsidRPr="00D91585" w:rsidRDefault="00C37183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3,3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AD13655" w14:textId="77777777" w:rsidR="00C37183" w:rsidRPr="00D91585" w:rsidRDefault="00167F1E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17,3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371E28F4" w14:textId="77777777" w:rsidR="00C37183" w:rsidRPr="00D91585" w:rsidRDefault="00AD64EE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100,0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B15FCD3" w14:textId="77777777" w:rsidR="00C37183" w:rsidRPr="00D91585" w:rsidRDefault="003C183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4,4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590D882" w14:textId="77777777" w:rsidR="00C37183" w:rsidRPr="00D91585" w:rsidRDefault="003C183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4,5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0CED35D" w14:textId="77777777" w:rsidR="00C37183" w:rsidRPr="00D91585" w:rsidRDefault="00416942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102,3</w:t>
            </w:r>
          </w:p>
        </w:tc>
      </w:tr>
      <w:tr w:rsidR="00D91585" w:rsidRPr="002000C8" w14:paraId="73117283" w14:textId="77777777" w:rsidTr="00D91585">
        <w:trPr>
          <w:trHeight w:val="300"/>
          <w:jc w:val="center"/>
        </w:trPr>
        <w:tc>
          <w:tcPr>
            <w:tcW w:w="638" w:type="dxa"/>
            <w:shd w:val="clear" w:color="auto" w:fill="auto"/>
            <w:vAlign w:val="bottom"/>
          </w:tcPr>
          <w:p w14:paraId="3962DB0A" w14:textId="77777777" w:rsidR="00C37183" w:rsidRPr="00FF18C4" w:rsidRDefault="00C37183" w:rsidP="00C37183">
            <w:pPr>
              <w:jc w:val="center"/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>2.11</w:t>
            </w:r>
          </w:p>
        </w:tc>
        <w:tc>
          <w:tcPr>
            <w:tcW w:w="3483" w:type="dxa"/>
            <w:shd w:val="clear" w:color="auto" w:fill="auto"/>
            <w:vAlign w:val="bottom"/>
          </w:tcPr>
          <w:p w14:paraId="2079D5F8" w14:textId="77777777" w:rsidR="00C37183" w:rsidRPr="00FF18C4" w:rsidRDefault="00C37183" w:rsidP="00C37183">
            <w:pPr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 xml:space="preserve">Послуги сторонніх організацій 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D123B92" w14:textId="77777777" w:rsidR="00C37183" w:rsidRPr="00D91585" w:rsidRDefault="00C37183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653,5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F843DE2" w14:textId="77777777" w:rsidR="00C37183" w:rsidRPr="00D91585" w:rsidRDefault="00C37183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523,5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F46EC08" w14:textId="77777777" w:rsidR="00C37183" w:rsidRPr="00D91585" w:rsidRDefault="00C37183" w:rsidP="00E420F0">
            <w:pPr>
              <w:jc w:val="center"/>
              <w:rPr>
                <w:sz w:val="23"/>
                <w:szCs w:val="23"/>
              </w:rPr>
            </w:pPr>
            <w:r w:rsidRPr="00D91585">
              <w:rPr>
                <w:sz w:val="23"/>
                <w:szCs w:val="23"/>
              </w:rPr>
              <w:t>80,1</w:t>
            </w:r>
          </w:p>
        </w:tc>
        <w:tc>
          <w:tcPr>
            <w:tcW w:w="1115" w:type="dxa"/>
            <w:vAlign w:val="center"/>
          </w:tcPr>
          <w:p w14:paraId="6ED9BC14" w14:textId="77777777" w:rsidR="00C37183" w:rsidRPr="00D91585" w:rsidRDefault="00C37183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3238,3</w:t>
            </w:r>
          </w:p>
        </w:tc>
        <w:tc>
          <w:tcPr>
            <w:tcW w:w="1115" w:type="dxa"/>
            <w:vAlign w:val="center"/>
          </w:tcPr>
          <w:p w14:paraId="32114EEA" w14:textId="77777777" w:rsidR="00C37183" w:rsidRPr="00D91585" w:rsidRDefault="00DD3B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2263,3</w:t>
            </w:r>
          </w:p>
        </w:tc>
        <w:tc>
          <w:tcPr>
            <w:tcW w:w="1082" w:type="dxa"/>
            <w:vAlign w:val="center"/>
          </w:tcPr>
          <w:p w14:paraId="5D0D4664" w14:textId="77777777" w:rsidR="00C37183" w:rsidRPr="00D91585" w:rsidRDefault="00315389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69,9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1524CEF" w14:textId="77777777" w:rsidR="00C37183" w:rsidRPr="00D91585" w:rsidRDefault="00C37183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17,2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D5E482A" w14:textId="77777777" w:rsidR="00C37183" w:rsidRPr="00D91585" w:rsidRDefault="00167F1E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13,9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150336D9" w14:textId="77777777" w:rsidR="00C37183" w:rsidRPr="00D91585" w:rsidRDefault="00AD64EE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80,8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75BD02A" w14:textId="77777777" w:rsidR="00C37183" w:rsidRPr="00D91585" w:rsidRDefault="003C183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109,9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84DB0FA" w14:textId="77777777" w:rsidR="00C37183" w:rsidRPr="00D91585" w:rsidRDefault="003C183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123,5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78B38DE" w14:textId="77777777" w:rsidR="00C37183" w:rsidRPr="00D91585" w:rsidRDefault="00416942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112,4</w:t>
            </w:r>
          </w:p>
        </w:tc>
      </w:tr>
      <w:tr w:rsidR="00D91585" w:rsidRPr="002000C8" w14:paraId="59BF3CDD" w14:textId="77777777" w:rsidTr="00D91585">
        <w:trPr>
          <w:trHeight w:val="300"/>
          <w:jc w:val="center"/>
        </w:trPr>
        <w:tc>
          <w:tcPr>
            <w:tcW w:w="638" w:type="dxa"/>
            <w:shd w:val="clear" w:color="auto" w:fill="auto"/>
            <w:vAlign w:val="bottom"/>
          </w:tcPr>
          <w:p w14:paraId="7F6311EF" w14:textId="77777777" w:rsidR="00C37183" w:rsidRPr="00FF18C4" w:rsidRDefault="00C37183" w:rsidP="00C37183">
            <w:pPr>
              <w:jc w:val="center"/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>2.12</w:t>
            </w:r>
          </w:p>
        </w:tc>
        <w:tc>
          <w:tcPr>
            <w:tcW w:w="3483" w:type="dxa"/>
            <w:shd w:val="clear" w:color="auto" w:fill="auto"/>
            <w:vAlign w:val="bottom"/>
          </w:tcPr>
          <w:p w14:paraId="16B3F1E4" w14:textId="77777777" w:rsidR="00C37183" w:rsidRPr="00FF18C4" w:rsidRDefault="00C37183" w:rsidP="00C37183">
            <w:pPr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 xml:space="preserve">Інші витрати  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053793E" w14:textId="77777777" w:rsidR="00C37183" w:rsidRPr="00D91585" w:rsidRDefault="00C37183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1507,8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D5F08F3" w14:textId="77777777" w:rsidR="00C37183" w:rsidRPr="00D91585" w:rsidRDefault="00C37183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1427,3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71E752C7" w14:textId="77777777" w:rsidR="00C37183" w:rsidRPr="00D91585" w:rsidRDefault="00C37183" w:rsidP="00E420F0">
            <w:pPr>
              <w:jc w:val="center"/>
              <w:rPr>
                <w:sz w:val="23"/>
                <w:szCs w:val="23"/>
              </w:rPr>
            </w:pPr>
            <w:r w:rsidRPr="00D91585">
              <w:rPr>
                <w:sz w:val="23"/>
                <w:szCs w:val="23"/>
              </w:rPr>
              <w:t>94,7</w:t>
            </w:r>
          </w:p>
        </w:tc>
        <w:tc>
          <w:tcPr>
            <w:tcW w:w="1115" w:type="dxa"/>
            <w:vAlign w:val="center"/>
          </w:tcPr>
          <w:p w14:paraId="525F89EA" w14:textId="77777777" w:rsidR="00C37183" w:rsidRPr="00D91585" w:rsidRDefault="00C37183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1482,9</w:t>
            </w:r>
          </w:p>
        </w:tc>
        <w:tc>
          <w:tcPr>
            <w:tcW w:w="1115" w:type="dxa"/>
            <w:vAlign w:val="center"/>
          </w:tcPr>
          <w:p w14:paraId="363AA5F5" w14:textId="77777777" w:rsidR="00C37183" w:rsidRPr="00D91585" w:rsidRDefault="00DD3B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1414,8</w:t>
            </w:r>
          </w:p>
        </w:tc>
        <w:tc>
          <w:tcPr>
            <w:tcW w:w="1082" w:type="dxa"/>
            <w:vAlign w:val="center"/>
          </w:tcPr>
          <w:p w14:paraId="02FD7A94" w14:textId="77777777" w:rsidR="00C37183" w:rsidRPr="00D91585" w:rsidRDefault="00315389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124,5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15439AF" w14:textId="77777777" w:rsidR="00C37183" w:rsidRPr="00D91585" w:rsidRDefault="00CD17C8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127,2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735D814" w14:textId="77777777" w:rsidR="00C37183" w:rsidRPr="00D91585" w:rsidRDefault="00167F1E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71,1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57AF3827" w14:textId="77777777" w:rsidR="00C37183" w:rsidRPr="00D91585" w:rsidRDefault="00AD64EE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56,4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80A158B" w14:textId="77777777" w:rsidR="00C37183" w:rsidRPr="00D91585" w:rsidRDefault="003C183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34,8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5E96C7C" w14:textId="77777777" w:rsidR="00C37183" w:rsidRPr="00D91585" w:rsidRDefault="003C183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34,0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6F3959B" w14:textId="77777777" w:rsidR="00C37183" w:rsidRPr="00D91585" w:rsidRDefault="00416942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97,7</w:t>
            </w:r>
          </w:p>
        </w:tc>
      </w:tr>
      <w:tr w:rsidR="00D91585" w:rsidRPr="002000C8" w14:paraId="7172C3C4" w14:textId="77777777" w:rsidTr="00D91585">
        <w:trPr>
          <w:trHeight w:val="309"/>
          <w:jc w:val="center"/>
        </w:trPr>
        <w:tc>
          <w:tcPr>
            <w:tcW w:w="638" w:type="dxa"/>
            <w:shd w:val="clear" w:color="auto" w:fill="auto"/>
            <w:vAlign w:val="bottom"/>
          </w:tcPr>
          <w:p w14:paraId="188ED729" w14:textId="77777777" w:rsidR="00956B0A" w:rsidRPr="00FF18C4" w:rsidRDefault="00956B0A" w:rsidP="000E57FE">
            <w:pPr>
              <w:jc w:val="center"/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3483" w:type="dxa"/>
            <w:shd w:val="clear" w:color="auto" w:fill="auto"/>
            <w:vAlign w:val="bottom"/>
          </w:tcPr>
          <w:p w14:paraId="3AE0F073" w14:textId="77777777" w:rsidR="00956B0A" w:rsidRPr="00FF18C4" w:rsidRDefault="00956B0A" w:rsidP="000E57FE">
            <w:pPr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>Фінансовий результат до оподаткування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2753A3A" w14:textId="77777777" w:rsidR="00956B0A" w:rsidRPr="004C6AED" w:rsidRDefault="00956B0A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4C6AED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647A3BA" w14:textId="77777777" w:rsidR="00956B0A" w:rsidRPr="004C6AED" w:rsidRDefault="001B56D2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4C6AED">
              <w:rPr>
                <w:sz w:val="23"/>
                <w:szCs w:val="23"/>
                <w:lang w:val="uk-UA"/>
              </w:rPr>
              <w:t>707,0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560FC8C" w14:textId="77777777" w:rsidR="00956B0A" w:rsidRPr="004C6AED" w:rsidRDefault="004C6AED" w:rsidP="004C6AED">
            <w:pPr>
              <w:ind w:left="-39" w:right="-199"/>
              <w:jc w:val="center"/>
              <w:rPr>
                <w:sz w:val="23"/>
                <w:szCs w:val="23"/>
                <w:lang w:val="uk-UA"/>
              </w:rPr>
            </w:pPr>
            <w:r w:rsidRPr="004C6AED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1115" w:type="dxa"/>
            <w:vAlign w:val="center"/>
          </w:tcPr>
          <w:p w14:paraId="34C568DE" w14:textId="77777777" w:rsidR="00956B0A" w:rsidRPr="004C6AED" w:rsidRDefault="00931995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4C6AED">
              <w:rPr>
                <w:sz w:val="23"/>
                <w:szCs w:val="23"/>
                <w:lang w:val="uk-UA"/>
              </w:rPr>
              <w:t>-10199,0</w:t>
            </w:r>
          </w:p>
        </w:tc>
        <w:tc>
          <w:tcPr>
            <w:tcW w:w="1115" w:type="dxa"/>
            <w:vAlign w:val="center"/>
          </w:tcPr>
          <w:p w14:paraId="1454D69B" w14:textId="77777777" w:rsidR="00956B0A" w:rsidRPr="00D91585" w:rsidRDefault="00DD3B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-10167,</w:t>
            </w:r>
            <w:r w:rsidR="00315389" w:rsidRPr="00D91585"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1082" w:type="dxa"/>
            <w:vAlign w:val="center"/>
          </w:tcPr>
          <w:p w14:paraId="15B9B681" w14:textId="77777777" w:rsidR="00956B0A" w:rsidRPr="00D91585" w:rsidRDefault="00315389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99,7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09B1D33" w14:textId="77777777" w:rsidR="00956B0A" w:rsidRPr="00D91585" w:rsidRDefault="00956B0A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134,9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9BBF90F" w14:textId="77777777" w:rsidR="00956B0A" w:rsidRPr="00D91585" w:rsidRDefault="00167F1E" w:rsidP="00E420F0">
            <w:pPr>
              <w:jc w:val="center"/>
              <w:rPr>
                <w:bCs/>
                <w:sz w:val="23"/>
                <w:szCs w:val="23"/>
                <w:lang w:val="uk-UA"/>
              </w:rPr>
            </w:pPr>
            <w:r w:rsidRPr="00D91585">
              <w:rPr>
                <w:bCs/>
                <w:sz w:val="23"/>
                <w:szCs w:val="23"/>
                <w:lang w:val="uk-UA"/>
              </w:rPr>
              <w:t>201,2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2B4E6B86" w14:textId="77777777" w:rsidR="00956B0A" w:rsidRPr="00D91585" w:rsidRDefault="00AD64EE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 xml:space="preserve">в 1,5 </w:t>
            </w:r>
            <w:proofErr w:type="spellStart"/>
            <w:r w:rsidR="00416942" w:rsidRPr="00D91585">
              <w:rPr>
                <w:sz w:val="23"/>
                <w:szCs w:val="23"/>
                <w:lang w:val="uk-UA"/>
              </w:rPr>
              <w:t>р.б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7A7FBA8F" w14:textId="77777777" w:rsidR="00956B0A" w:rsidRPr="00D91585" w:rsidRDefault="003C183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1,8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124F9B6" w14:textId="77777777" w:rsidR="00956B0A" w:rsidRPr="00D91585" w:rsidRDefault="003C183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-15,4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28C7509" w14:textId="77777777" w:rsidR="00956B0A" w:rsidRPr="00D91585" w:rsidRDefault="00416942" w:rsidP="00E420F0">
            <w:pPr>
              <w:ind w:left="-119" w:right="-102"/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 xml:space="preserve">в 9,6 </w:t>
            </w:r>
            <w:proofErr w:type="spellStart"/>
            <w:r w:rsidRPr="00D91585">
              <w:rPr>
                <w:sz w:val="23"/>
                <w:szCs w:val="23"/>
                <w:lang w:val="uk-UA"/>
              </w:rPr>
              <w:t>р.б</w:t>
            </w:r>
            <w:proofErr w:type="spellEnd"/>
            <w:r w:rsidRPr="00D91585">
              <w:rPr>
                <w:sz w:val="23"/>
                <w:szCs w:val="23"/>
                <w:lang w:val="uk-UA"/>
              </w:rPr>
              <w:t>.</w:t>
            </w:r>
          </w:p>
        </w:tc>
      </w:tr>
      <w:tr w:rsidR="00D91585" w:rsidRPr="002000C8" w14:paraId="768B0A35" w14:textId="77777777" w:rsidTr="00D91585">
        <w:trPr>
          <w:trHeight w:val="143"/>
          <w:jc w:val="center"/>
        </w:trPr>
        <w:tc>
          <w:tcPr>
            <w:tcW w:w="638" w:type="dxa"/>
            <w:shd w:val="clear" w:color="auto" w:fill="auto"/>
            <w:vAlign w:val="bottom"/>
          </w:tcPr>
          <w:p w14:paraId="5ACD2CD0" w14:textId="77777777" w:rsidR="009C7A52" w:rsidRPr="00FF18C4" w:rsidRDefault="009C7A52" w:rsidP="000E57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3.1</w:t>
            </w:r>
          </w:p>
        </w:tc>
        <w:tc>
          <w:tcPr>
            <w:tcW w:w="3483" w:type="dxa"/>
            <w:shd w:val="clear" w:color="auto" w:fill="auto"/>
            <w:vAlign w:val="bottom"/>
          </w:tcPr>
          <w:p w14:paraId="0C3D1616" w14:textId="77777777" w:rsidR="009C7A52" w:rsidRPr="00FF18C4" w:rsidRDefault="009C7A52" w:rsidP="000E57F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Покриття збитків за рахунок нерозподіленого прибутку за 2021 рік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E84FA66" w14:textId="77777777" w:rsidR="009C7A52" w:rsidRPr="004C6AED" w:rsidRDefault="003F404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4C6AED">
              <w:rPr>
                <w:sz w:val="23"/>
                <w:szCs w:val="23"/>
                <w:lang w:val="uk-UA"/>
              </w:rPr>
              <w:t>х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E86DB91" w14:textId="77777777" w:rsidR="009C7A52" w:rsidRPr="004C6AED" w:rsidRDefault="003F404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4C6AED">
              <w:rPr>
                <w:sz w:val="23"/>
                <w:szCs w:val="23"/>
                <w:lang w:val="uk-UA"/>
              </w:rPr>
              <w:t>х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6A23293" w14:textId="77777777" w:rsidR="009C7A52" w:rsidRPr="004C6AED" w:rsidRDefault="003F404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4C6AED">
              <w:rPr>
                <w:sz w:val="23"/>
                <w:szCs w:val="23"/>
                <w:lang w:val="uk-UA"/>
              </w:rPr>
              <w:t>х</w:t>
            </w:r>
          </w:p>
        </w:tc>
        <w:tc>
          <w:tcPr>
            <w:tcW w:w="1115" w:type="dxa"/>
            <w:vAlign w:val="center"/>
          </w:tcPr>
          <w:p w14:paraId="577B16A1" w14:textId="77777777" w:rsidR="009C7A52" w:rsidRPr="004C6AED" w:rsidRDefault="009C7A52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4C6AED">
              <w:rPr>
                <w:sz w:val="23"/>
                <w:szCs w:val="23"/>
                <w:lang w:val="uk-UA"/>
              </w:rPr>
              <w:t>10199,0</w:t>
            </w:r>
          </w:p>
        </w:tc>
        <w:tc>
          <w:tcPr>
            <w:tcW w:w="1115" w:type="dxa"/>
            <w:vAlign w:val="center"/>
          </w:tcPr>
          <w:p w14:paraId="2820078A" w14:textId="77777777" w:rsidR="009C7A52" w:rsidRPr="00D91585" w:rsidRDefault="00DD3B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10167,</w:t>
            </w:r>
            <w:r w:rsidR="00315389" w:rsidRPr="00D91585"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1082" w:type="dxa"/>
            <w:vAlign w:val="center"/>
          </w:tcPr>
          <w:p w14:paraId="6FCE05EF" w14:textId="77777777" w:rsidR="009C7A52" w:rsidRPr="00D91585" w:rsidRDefault="00315389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99,7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DC682A2" w14:textId="77777777" w:rsidR="009C7A52" w:rsidRPr="00D91585" w:rsidRDefault="00AD64EE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х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38E4E67" w14:textId="77777777" w:rsidR="009C7A52" w:rsidRPr="00D91585" w:rsidRDefault="00AD64EE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х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15629F2F" w14:textId="77777777" w:rsidR="009C7A52" w:rsidRPr="00D91585" w:rsidRDefault="00AD64EE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х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38198C8" w14:textId="77777777" w:rsidR="009C7A52" w:rsidRPr="00D91585" w:rsidRDefault="00AD64EE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х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DCEE7CE" w14:textId="77777777" w:rsidR="009C7A52" w:rsidRPr="00D91585" w:rsidRDefault="00AD64EE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х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59F97B0" w14:textId="77777777" w:rsidR="009C7A52" w:rsidRPr="00D91585" w:rsidRDefault="00AD64EE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х</w:t>
            </w:r>
          </w:p>
        </w:tc>
      </w:tr>
      <w:tr w:rsidR="003F4040" w:rsidRPr="002000C8" w14:paraId="7406389C" w14:textId="77777777" w:rsidTr="00D91585">
        <w:trPr>
          <w:trHeight w:val="361"/>
          <w:jc w:val="center"/>
        </w:trPr>
        <w:tc>
          <w:tcPr>
            <w:tcW w:w="638" w:type="dxa"/>
            <w:shd w:val="clear" w:color="auto" w:fill="auto"/>
            <w:vAlign w:val="bottom"/>
          </w:tcPr>
          <w:p w14:paraId="4F139A33" w14:textId="77777777" w:rsidR="003F4040" w:rsidRPr="00FF18C4" w:rsidRDefault="003F4040" w:rsidP="000E57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483" w:type="dxa"/>
            <w:shd w:val="clear" w:color="auto" w:fill="auto"/>
            <w:vAlign w:val="bottom"/>
          </w:tcPr>
          <w:p w14:paraId="3E0F759D" w14:textId="77777777" w:rsidR="003F4040" w:rsidRPr="00FF18C4" w:rsidRDefault="003F4040" w:rsidP="000E57FE">
            <w:pPr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 xml:space="preserve">Загальний фінансовий результат  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21FCEC4" w14:textId="77777777" w:rsidR="003F4040" w:rsidRPr="003F4040" w:rsidRDefault="003F404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3F404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94C2106" w14:textId="77777777" w:rsidR="003F4040" w:rsidRPr="003F4040" w:rsidRDefault="001B56D2" w:rsidP="00E420F0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707,0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89BCBB5" w14:textId="77777777" w:rsidR="003F4040" w:rsidRPr="003F4040" w:rsidRDefault="003F4040" w:rsidP="00E420F0">
            <w:pPr>
              <w:ind w:left="-39" w:right="-199"/>
              <w:jc w:val="center"/>
              <w:rPr>
                <w:sz w:val="23"/>
                <w:szCs w:val="23"/>
                <w:lang w:val="uk-UA"/>
              </w:rPr>
            </w:pPr>
            <w:r w:rsidRPr="003F404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1115" w:type="dxa"/>
            <w:vAlign w:val="center"/>
          </w:tcPr>
          <w:p w14:paraId="5BE2A124" w14:textId="77777777" w:rsidR="003F4040" w:rsidRPr="003F4040" w:rsidRDefault="003F404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3F4040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1115" w:type="dxa"/>
            <w:vAlign w:val="center"/>
          </w:tcPr>
          <w:p w14:paraId="204CB95F" w14:textId="77777777" w:rsidR="003F4040" w:rsidRPr="00D91585" w:rsidRDefault="003F404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1082" w:type="dxa"/>
            <w:vAlign w:val="center"/>
          </w:tcPr>
          <w:p w14:paraId="3A703C71" w14:textId="77777777" w:rsidR="003F4040" w:rsidRPr="00D91585" w:rsidRDefault="003F4040" w:rsidP="00E420F0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ECB8719" w14:textId="77777777" w:rsidR="003F4040" w:rsidRPr="00D91585" w:rsidRDefault="003F404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134,9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10AD84B" w14:textId="77777777" w:rsidR="003F4040" w:rsidRPr="00D91585" w:rsidRDefault="003F4040" w:rsidP="00E420F0">
            <w:pPr>
              <w:jc w:val="center"/>
              <w:rPr>
                <w:bCs/>
                <w:sz w:val="23"/>
                <w:szCs w:val="23"/>
                <w:lang w:val="uk-UA"/>
              </w:rPr>
            </w:pPr>
            <w:r w:rsidRPr="00D91585">
              <w:rPr>
                <w:bCs/>
                <w:sz w:val="23"/>
                <w:szCs w:val="23"/>
                <w:lang w:val="uk-UA"/>
              </w:rPr>
              <w:t>201,2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7818AC27" w14:textId="77777777" w:rsidR="003F4040" w:rsidRPr="00D91585" w:rsidRDefault="003F404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 xml:space="preserve">в 1,5 </w:t>
            </w:r>
            <w:proofErr w:type="spellStart"/>
            <w:r w:rsidRPr="00D91585">
              <w:rPr>
                <w:sz w:val="23"/>
                <w:szCs w:val="23"/>
                <w:lang w:val="uk-UA"/>
              </w:rPr>
              <w:t>р.б</w:t>
            </w:r>
            <w:proofErr w:type="spellEnd"/>
            <w:r w:rsidRPr="00D91585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5915E7C" w14:textId="77777777" w:rsidR="003F4040" w:rsidRPr="00D91585" w:rsidRDefault="003F4040" w:rsidP="003F404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1,8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4E2A0E1" w14:textId="77777777" w:rsidR="003F4040" w:rsidRPr="00D91585" w:rsidRDefault="003F4040" w:rsidP="003F404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-15,4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5428572" w14:textId="77777777" w:rsidR="003F4040" w:rsidRPr="00D91585" w:rsidRDefault="003F4040" w:rsidP="003F4040">
            <w:pPr>
              <w:ind w:left="-119" w:right="-102"/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 xml:space="preserve">в 9,6 </w:t>
            </w:r>
            <w:proofErr w:type="spellStart"/>
            <w:r w:rsidRPr="00D91585">
              <w:rPr>
                <w:sz w:val="23"/>
                <w:szCs w:val="23"/>
                <w:lang w:val="uk-UA"/>
              </w:rPr>
              <w:t>р.б</w:t>
            </w:r>
            <w:proofErr w:type="spellEnd"/>
            <w:r w:rsidRPr="00D91585">
              <w:rPr>
                <w:sz w:val="23"/>
                <w:szCs w:val="23"/>
                <w:lang w:val="uk-UA"/>
              </w:rPr>
              <w:t>.</w:t>
            </w:r>
          </w:p>
        </w:tc>
      </w:tr>
      <w:tr w:rsidR="00D91585" w:rsidRPr="002000C8" w14:paraId="17073723" w14:textId="77777777" w:rsidTr="00D91585">
        <w:trPr>
          <w:trHeight w:val="300"/>
          <w:jc w:val="center"/>
        </w:trPr>
        <w:tc>
          <w:tcPr>
            <w:tcW w:w="638" w:type="dxa"/>
            <w:shd w:val="clear" w:color="auto" w:fill="auto"/>
            <w:vAlign w:val="bottom"/>
          </w:tcPr>
          <w:p w14:paraId="2DB69C7A" w14:textId="77777777" w:rsidR="00956B0A" w:rsidRPr="00FF18C4" w:rsidRDefault="003F4040" w:rsidP="000E57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483" w:type="dxa"/>
            <w:shd w:val="clear" w:color="auto" w:fill="auto"/>
            <w:vAlign w:val="bottom"/>
          </w:tcPr>
          <w:p w14:paraId="519DCC10" w14:textId="77777777" w:rsidR="00956B0A" w:rsidRPr="00FF18C4" w:rsidRDefault="00956B0A" w:rsidP="000E57FE">
            <w:pPr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>Сплата податку на прибуток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DAA5030" w14:textId="77777777" w:rsidR="00956B0A" w:rsidRPr="003F4040" w:rsidRDefault="003F404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3F4040">
              <w:rPr>
                <w:sz w:val="23"/>
                <w:szCs w:val="23"/>
                <w:lang w:val="uk-UA"/>
              </w:rPr>
              <w:t>х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9D31B20" w14:textId="77777777" w:rsidR="00956B0A" w:rsidRPr="003F4040" w:rsidRDefault="003F404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3F4040">
              <w:rPr>
                <w:sz w:val="23"/>
                <w:szCs w:val="23"/>
                <w:lang w:val="uk-UA"/>
              </w:rPr>
              <w:t>х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32C484B9" w14:textId="77777777" w:rsidR="00956B0A" w:rsidRPr="003F4040" w:rsidRDefault="003F404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3F4040">
              <w:rPr>
                <w:sz w:val="23"/>
                <w:szCs w:val="23"/>
                <w:lang w:val="uk-UA"/>
              </w:rPr>
              <w:t>х</w:t>
            </w:r>
          </w:p>
        </w:tc>
        <w:tc>
          <w:tcPr>
            <w:tcW w:w="1115" w:type="dxa"/>
            <w:vAlign w:val="center"/>
          </w:tcPr>
          <w:p w14:paraId="38248ED7" w14:textId="77777777" w:rsidR="00956B0A" w:rsidRPr="003F4040" w:rsidRDefault="003F404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3F4040">
              <w:rPr>
                <w:sz w:val="23"/>
                <w:szCs w:val="23"/>
                <w:lang w:val="uk-UA"/>
              </w:rPr>
              <w:t>х</w:t>
            </w:r>
          </w:p>
        </w:tc>
        <w:tc>
          <w:tcPr>
            <w:tcW w:w="1115" w:type="dxa"/>
            <w:vAlign w:val="center"/>
          </w:tcPr>
          <w:p w14:paraId="6D889B94" w14:textId="77777777" w:rsidR="00956B0A" w:rsidRPr="00D91585" w:rsidRDefault="003F4040" w:rsidP="00E420F0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х</w:t>
            </w:r>
          </w:p>
        </w:tc>
        <w:tc>
          <w:tcPr>
            <w:tcW w:w="1082" w:type="dxa"/>
            <w:vAlign w:val="center"/>
          </w:tcPr>
          <w:p w14:paraId="2CC575ED" w14:textId="77777777" w:rsidR="00956B0A" w:rsidRPr="00D91585" w:rsidRDefault="003F4040" w:rsidP="00E420F0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х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E49D400" w14:textId="77777777" w:rsidR="00956B0A" w:rsidRPr="00D91585" w:rsidRDefault="00956B0A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18,0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156C1BD" w14:textId="77777777" w:rsidR="00956B0A" w:rsidRPr="00D91585" w:rsidRDefault="00167F1E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14,0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58536346" w14:textId="77777777" w:rsidR="00956B0A" w:rsidRPr="003F4040" w:rsidRDefault="003F4040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3F4040">
              <w:rPr>
                <w:sz w:val="23"/>
                <w:szCs w:val="23"/>
                <w:lang w:val="uk-UA"/>
              </w:rPr>
              <w:t>77,8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21458B0" w14:textId="77777777" w:rsidR="00956B0A" w:rsidRPr="00D91585" w:rsidRDefault="003C183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3,3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19B0CC3" w14:textId="77777777" w:rsidR="00956B0A" w:rsidRPr="00D91585" w:rsidRDefault="003C183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3,3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44570DB" w14:textId="77777777" w:rsidR="00956B0A" w:rsidRPr="00D91585" w:rsidRDefault="003F4040" w:rsidP="00E420F0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100</w:t>
            </w:r>
          </w:p>
        </w:tc>
      </w:tr>
      <w:tr w:rsidR="00D91585" w:rsidRPr="002000C8" w14:paraId="227B4B86" w14:textId="77777777" w:rsidTr="00D91585">
        <w:trPr>
          <w:trHeight w:val="296"/>
          <w:jc w:val="center"/>
        </w:trPr>
        <w:tc>
          <w:tcPr>
            <w:tcW w:w="638" w:type="dxa"/>
            <w:shd w:val="clear" w:color="auto" w:fill="auto"/>
            <w:vAlign w:val="bottom"/>
          </w:tcPr>
          <w:p w14:paraId="0ADAE853" w14:textId="77777777" w:rsidR="00956B0A" w:rsidRPr="00FF18C4" w:rsidRDefault="003F4040" w:rsidP="000E57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483" w:type="dxa"/>
            <w:shd w:val="clear" w:color="auto" w:fill="auto"/>
            <w:vAlign w:val="bottom"/>
          </w:tcPr>
          <w:p w14:paraId="0B0F6AE2" w14:textId="77777777" w:rsidR="00956B0A" w:rsidRPr="00FF18C4" w:rsidRDefault="00956B0A" w:rsidP="000E57FE">
            <w:pPr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>Придбання основних засобів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9841273" w14:textId="77777777" w:rsidR="00956B0A" w:rsidRPr="00F03E1F" w:rsidRDefault="00F03E1F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F03E1F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AC4C862" w14:textId="77777777" w:rsidR="00956B0A" w:rsidRPr="00F03E1F" w:rsidRDefault="00AB4FDB" w:rsidP="00E420F0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195,0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3A47FBB8" w14:textId="77777777" w:rsidR="00956B0A" w:rsidRPr="00F03E1F" w:rsidRDefault="00F03E1F" w:rsidP="00E420F0">
            <w:pPr>
              <w:ind w:left="-39"/>
              <w:jc w:val="center"/>
              <w:rPr>
                <w:sz w:val="23"/>
                <w:szCs w:val="23"/>
                <w:lang w:val="uk-UA"/>
              </w:rPr>
            </w:pPr>
            <w:r w:rsidRPr="00F03E1F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1115" w:type="dxa"/>
            <w:vAlign w:val="center"/>
          </w:tcPr>
          <w:p w14:paraId="76908A72" w14:textId="77777777" w:rsidR="00956B0A" w:rsidRPr="00F03E1F" w:rsidRDefault="0095798A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F03E1F">
              <w:rPr>
                <w:sz w:val="23"/>
                <w:szCs w:val="23"/>
                <w:lang w:val="uk-UA"/>
              </w:rPr>
              <w:t>1862,7</w:t>
            </w:r>
          </w:p>
        </w:tc>
        <w:tc>
          <w:tcPr>
            <w:tcW w:w="1115" w:type="dxa"/>
            <w:vAlign w:val="center"/>
          </w:tcPr>
          <w:p w14:paraId="221C37FE" w14:textId="77777777" w:rsidR="00956B0A" w:rsidRPr="00D91585" w:rsidRDefault="00DD3B5C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5455,8</w:t>
            </w:r>
          </w:p>
        </w:tc>
        <w:tc>
          <w:tcPr>
            <w:tcW w:w="1082" w:type="dxa"/>
            <w:vAlign w:val="center"/>
          </w:tcPr>
          <w:p w14:paraId="2F9CD96D" w14:textId="77777777" w:rsidR="00956B0A" w:rsidRPr="00D91585" w:rsidRDefault="00315389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 xml:space="preserve">в 2,3 </w:t>
            </w:r>
            <w:proofErr w:type="spellStart"/>
            <w:r w:rsidRPr="00D91585">
              <w:rPr>
                <w:sz w:val="23"/>
                <w:szCs w:val="23"/>
                <w:lang w:val="uk-UA"/>
              </w:rPr>
              <w:t>р.б</w:t>
            </w:r>
            <w:proofErr w:type="spellEnd"/>
            <w:r w:rsidRPr="00D91585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F4DEF62" w14:textId="77777777" w:rsidR="00956B0A" w:rsidRPr="00D91585" w:rsidRDefault="00956B0A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90,0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BE552B3" w14:textId="77777777" w:rsidR="00956B0A" w:rsidRPr="00D91585" w:rsidRDefault="00167F1E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36,0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07A27D8A" w14:textId="77777777" w:rsidR="00956B0A" w:rsidRPr="003F4040" w:rsidRDefault="003F4040" w:rsidP="00E420F0">
            <w:pPr>
              <w:overflowPunct/>
              <w:autoSpaceDE/>
              <w:autoSpaceDN/>
              <w:adjustRightInd/>
              <w:jc w:val="center"/>
              <w:rPr>
                <w:sz w:val="23"/>
                <w:szCs w:val="23"/>
                <w:lang w:val="uk-UA"/>
              </w:rPr>
            </w:pPr>
            <w:r w:rsidRPr="003F4040">
              <w:rPr>
                <w:sz w:val="23"/>
                <w:szCs w:val="23"/>
                <w:lang w:val="uk-UA"/>
              </w:rPr>
              <w:t>40,0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FB6C8CF" w14:textId="77777777" w:rsidR="00956B0A" w:rsidRPr="00D91585" w:rsidRDefault="003F4040" w:rsidP="00E420F0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2429773" w14:textId="77777777" w:rsidR="00956B0A" w:rsidRPr="00D91585" w:rsidRDefault="003C183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3,0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FB8E021" w14:textId="77777777" w:rsidR="00956B0A" w:rsidRPr="00D91585" w:rsidRDefault="003F4040" w:rsidP="00E420F0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</w:t>
            </w:r>
          </w:p>
        </w:tc>
      </w:tr>
      <w:tr w:rsidR="00D91585" w:rsidRPr="002000C8" w14:paraId="3A83B3C5" w14:textId="77777777" w:rsidTr="00D91585">
        <w:trPr>
          <w:trHeight w:val="300"/>
          <w:jc w:val="center"/>
        </w:trPr>
        <w:tc>
          <w:tcPr>
            <w:tcW w:w="638" w:type="dxa"/>
            <w:shd w:val="clear" w:color="auto" w:fill="auto"/>
            <w:vAlign w:val="bottom"/>
          </w:tcPr>
          <w:p w14:paraId="6F0D1F21" w14:textId="77777777" w:rsidR="00497A66" w:rsidRPr="00FF18C4" w:rsidRDefault="003F4040" w:rsidP="000E57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483" w:type="dxa"/>
            <w:shd w:val="clear" w:color="auto" w:fill="auto"/>
            <w:vAlign w:val="bottom"/>
          </w:tcPr>
          <w:p w14:paraId="657031D1" w14:textId="77777777" w:rsidR="00497A66" w:rsidRPr="00FF18C4" w:rsidRDefault="00497A66" w:rsidP="000E57FE">
            <w:pPr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>Дебіторська заборгованість на 01.01.202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C341072" w14:textId="77777777" w:rsidR="00497A66" w:rsidRPr="00D91585" w:rsidRDefault="00497A66" w:rsidP="00E420F0">
            <w:pPr>
              <w:jc w:val="center"/>
              <w:rPr>
                <w:color w:val="FF0000"/>
                <w:sz w:val="23"/>
                <w:szCs w:val="23"/>
                <w:lang w:val="uk-UA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1467A003" w14:textId="77777777" w:rsidR="00497A66" w:rsidRPr="00D91585" w:rsidRDefault="00497A6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72,6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66724836" w14:textId="77777777" w:rsidR="00497A66" w:rsidRPr="00D91585" w:rsidRDefault="00497A66" w:rsidP="00E420F0">
            <w:pPr>
              <w:jc w:val="center"/>
              <w:rPr>
                <w:color w:val="FF0000"/>
                <w:sz w:val="23"/>
                <w:szCs w:val="23"/>
                <w:lang w:val="uk-UA"/>
              </w:rPr>
            </w:pPr>
          </w:p>
        </w:tc>
        <w:tc>
          <w:tcPr>
            <w:tcW w:w="1115" w:type="dxa"/>
            <w:vAlign w:val="center"/>
          </w:tcPr>
          <w:p w14:paraId="49493781" w14:textId="77777777" w:rsidR="00497A66" w:rsidRPr="00D91585" w:rsidRDefault="00497A66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115" w:type="dxa"/>
            <w:vAlign w:val="center"/>
          </w:tcPr>
          <w:p w14:paraId="18E31B52" w14:textId="77777777" w:rsidR="00497A66" w:rsidRPr="00D91585" w:rsidRDefault="00497A6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97,8</w:t>
            </w:r>
          </w:p>
        </w:tc>
        <w:tc>
          <w:tcPr>
            <w:tcW w:w="1082" w:type="dxa"/>
            <w:vAlign w:val="center"/>
          </w:tcPr>
          <w:p w14:paraId="5B9BC8E4" w14:textId="77777777" w:rsidR="00497A66" w:rsidRPr="00D91585" w:rsidRDefault="00497A66" w:rsidP="00E420F0">
            <w:pPr>
              <w:jc w:val="center"/>
              <w:rPr>
                <w:color w:val="FF0000"/>
                <w:sz w:val="23"/>
                <w:szCs w:val="23"/>
                <w:lang w:val="uk-UA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0276C433" w14:textId="77777777" w:rsidR="00497A66" w:rsidRPr="00D91585" w:rsidRDefault="00497A66" w:rsidP="00E420F0">
            <w:pPr>
              <w:jc w:val="center"/>
              <w:rPr>
                <w:color w:val="FF0000"/>
                <w:sz w:val="23"/>
                <w:szCs w:val="23"/>
                <w:lang w:val="uk-UA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21518530" w14:textId="77777777" w:rsidR="00497A66" w:rsidRPr="00D91585" w:rsidRDefault="00497A6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101,7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F6F3FCE" w14:textId="77777777" w:rsidR="00497A66" w:rsidRPr="00D91585" w:rsidRDefault="00497A66" w:rsidP="00E420F0">
            <w:pPr>
              <w:jc w:val="center"/>
              <w:rPr>
                <w:color w:val="FF0000"/>
                <w:sz w:val="23"/>
                <w:szCs w:val="23"/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9EFA99C" w14:textId="77777777" w:rsidR="00497A66" w:rsidRPr="00D91585" w:rsidRDefault="00497A66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7A4AB576" w14:textId="77777777" w:rsidR="00497A66" w:rsidRPr="00D91585" w:rsidRDefault="002000C8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87,9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F20705F" w14:textId="77777777" w:rsidR="00497A66" w:rsidRPr="00D91585" w:rsidRDefault="00497A66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D91585" w:rsidRPr="002000C8" w14:paraId="6A9DBC18" w14:textId="77777777" w:rsidTr="00D91585">
        <w:trPr>
          <w:trHeight w:val="300"/>
          <w:jc w:val="center"/>
        </w:trPr>
        <w:tc>
          <w:tcPr>
            <w:tcW w:w="638" w:type="dxa"/>
            <w:shd w:val="clear" w:color="auto" w:fill="auto"/>
            <w:vAlign w:val="bottom"/>
          </w:tcPr>
          <w:p w14:paraId="69945C70" w14:textId="77777777" w:rsidR="00497A66" w:rsidRPr="00FF18C4" w:rsidRDefault="003F4040" w:rsidP="000E57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497A66" w:rsidRPr="00FF18C4">
              <w:rPr>
                <w:sz w:val="24"/>
                <w:szCs w:val="24"/>
                <w:lang w:val="uk-UA"/>
              </w:rPr>
              <w:t>.1</w:t>
            </w:r>
          </w:p>
        </w:tc>
        <w:tc>
          <w:tcPr>
            <w:tcW w:w="3483" w:type="dxa"/>
            <w:shd w:val="clear" w:color="auto" w:fill="auto"/>
            <w:vAlign w:val="bottom"/>
          </w:tcPr>
          <w:p w14:paraId="7BAB26A6" w14:textId="77777777" w:rsidR="00497A66" w:rsidRPr="00FF18C4" w:rsidRDefault="00497A66" w:rsidP="000E57FE">
            <w:pPr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FF18C4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FF18C4">
              <w:rPr>
                <w:sz w:val="24"/>
                <w:szCs w:val="24"/>
                <w:lang w:val="uk-UA"/>
              </w:rPr>
              <w:t>. прострочена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FF6B912" w14:textId="77777777" w:rsidR="00497A66" w:rsidRPr="00D91585" w:rsidRDefault="00497A66" w:rsidP="00E420F0">
            <w:pPr>
              <w:jc w:val="center"/>
              <w:rPr>
                <w:color w:val="FF0000"/>
                <w:sz w:val="23"/>
                <w:szCs w:val="23"/>
                <w:lang w:val="uk-UA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6726D0A9" w14:textId="77777777" w:rsidR="00497A66" w:rsidRPr="00D91585" w:rsidRDefault="00497A6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71FDD9A" w14:textId="77777777" w:rsidR="00497A66" w:rsidRPr="00D91585" w:rsidRDefault="00497A66" w:rsidP="00E420F0">
            <w:pPr>
              <w:jc w:val="center"/>
              <w:rPr>
                <w:color w:val="FF0000"/>
                <w:sz w:val="23"/>
                <w:szCs w:val="23"/>
                <w:lang w:val="uk-UA"/>
              </w:rPr>
            </w:pPr>
          </w:p>
        </w:tc>
        <w:tc>
          <w:tcPr>
            <w:tcW w:w="1115" w:type="dxa"/>
            <w:vAlign w:val="center"/>
          </w:tcPr>
          <w:p w14:paraId="7C854099" w14:textId="77777777" w:rsidR="00497A66" w:rsidRPr="00D91585" w:rsidRDefault="00497A66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115" w:type="dxa"/>
            <w:vAlign w:val="center"/>
          </w:tcPr>
          <w:p w14:paraId="1F0C1DC1" w14:textId="77777777" w:rsidR="00497A66" w:rsidRPr="00D91585" w:rsidRDefault="00497A6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1082" w:type="dxa"/>
            <w:vAlign w:val="center"/>
          </w:tcPr>
          <w:p w14:paraId="2EDE2572" w14:textId="77777777" w:rsidR="00497A66" w:rsidRPr="00D91585" w:rsidRDefault="00497A66" w:rsidP="00E420F0">
            <w:pPr>
              <w:jc w:val="center"/>
              <w:rPr>
                <w:color w:val="FF0000"/>
                <w:sz w:val="23"/>
                <w:szCs w:val="23"/>
                <w:lang w:val="uk-UA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1B4F3FF6" w14:textId="77777777" w:rsidR="00497A66" w:rsidRPr="00D91585" w:rsidRDefault="00497A66" w:rsidP="00E420F0">
            <w:pPr>
              <w:jc w:val="center"/>
              <w:rPr>
                <w:color w:val="FF0000"/>
                <w:sz w:val="23"/>
                <w:szCs w:val="23"/>
                <w:lang w:val="uk-UA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4A558706" w14:textId="77777777" w:rsidR="00497A66" w:rsidRPr="00D91585" w:rsidRDefault="00497A6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51,2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E29D608" w14:textId="77777777" w:rsidR="00497A66" w:rsidRPr="00D91585" w:rsidRDefault="00497A66" w:rsidP="00E420F0">
            <w:pPr>
              <w:jc w:val="center"/>
              <w:rPr>
                <w:color w:val="FF0000"/>
                <w:sz w:val="23"/>
                <w:szCs w:val="23"/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604DD7A" w14:textId="77777777" w:rsidR="00497A66" w:rsidRPr="00D91585" w:rsidRDefault="00497A66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73B172B9" w14:textId="77777777" w:rsidR="00497A66" w:rsidRPr="00D91585" w:rsidRDefault="002000C8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27,0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98B2880" w14:textId="77777777" w:rsidR="00497A66" w:rsidRPr="00D91585" w:rsidRDefault="00497A66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D91585" w:rsidRPr="002000C8" w14:paraId="1A350FD5" w14:textId="77777777" w:rsidTr="00D91585">
        <w:trPr>
          <w:trHeight w:val="300"/>
          <w:jc w:val="center"/>
        </w:trPr>
        <w:tc>
          <w:tcPr>
            <w:tcW w:w="638" w:type="dxa"/>
            <w:shd w:val="clear" w:color="auto" w:fill="auto"/>
            <w:vAlign w:val="bottom"/>
          </w:tcPr>
          <w:p w14:paraId="4045DFD4" w14:textId="77777777" w:rsidR="00497A66" w:rsidRPr="00FF18C4" w:rsidRDefault="003F4040" w:rsidP="003F40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483" w:type="dxa"/>
            <w:shd w:val="clear" w:color="auto" w:fill="auto"/>
            <w:vAlign w:val="bottom"/>
          </w:tcPr>
          <w:p w14:paraId="53A88C33" w14:textId="77777777" w:rsidR="00497A66" w:rsidRPr="00FF18C4" w:rsidRDefault="00497A66" w:rsidP="00666EF1">
            <w:pPr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>Дебіторська заборгованість на 3</w:t>
            </w:r>
            <w:r w:rsidR="00666EF1">
              <w:rPr>
                <w:sz w:val="24"/>
                <w:szCs w:val="24"/>
                <w:lang w:val="uk-UA"/>
              </w:rPr>
              <w:t>0</w:t>
            </w:r>
            <w:r w:rsidRPr="00FF18C4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1</w:t>
            </w:r>
            <w:r w:rsidRPr="00FF18C4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417659C" w14:textId="77777777" w:rsidR="00497A66" w:rsidRPr="00D91585" w:rsidRDefault="00497A66" w:rsidP="00E420F0">
            <w:pPr>
              <w:jc w:val="center"/>
              <w:rPr>
                <w:color w:val="FF0000"/>
                <w:sz w:val="23"/>
                <w:szCs w:val="23"/>
                <w:lang w:val="uk-UA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10A1C66D" w14:textId="77777777" w:rsidR="00497A66" w:rsidRPr="00D91585" w:rsidRDefault="008324D7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945F248" w14:textId="77777777" w:rsidR="00497A66" w:rsidRPr="00D91585" w:rsidRDefault="00497A66" w:rsidP="00E420F0">
            <w:pPr>
              <w:jc w:val="center"/>
              <w:rPr>
                <w:color w:val="FF0000"/>
                <w:sz w:val="23"/>
                <w:szCs w:val="23"/>
                <w:lang w:val="uk-UA"/>
              </w:rPr>
            </w:pPr>
          </w:p>
        </w:tc>
        <w:tc>
          <w:tcPr>
            <w:tcW w:w="1115" w:type="dxa"/>
            <w:vAlign w:val="center"/>
          </w:tcPr>
          <w:p w14:paraId="7B6C6DD9" w14:textId="77777777" w:rsidR="00497A66" w:rsidRPr="00D91585" w:rsidRDefault="00497A66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115" w:type="dxa"/>
            <w:vAlign w:val="center"/>
          </w:tcPr>
          <w:p w14:paraId="09BF18CB" w14:textId="77777777" w:rsidR="00497A66" w:rsidRPr="00D91585" w:rsidRDefault="00315389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364,1</w:t>
            </w:r>
          </w:p>
        </w:tc>
        <w:tc>
          <w:tcPr>
            <w:tcW w:w="1082" w:type="dxa"/>
            <w:vAlign w:val="center"/>
          </w:tcPr>
          <w:p w14:paraId="0326DA13" w14:textId="77777777" w:rsidR="00497A66" w:rsidRPr="00D91585" w:rsidRDefault="00497A66" w:rsidP="00E420F0">
            <w:pPr>
              <w:jc w:val="center"/>
              <w:rPr>
                <w:color w:val="FF0000"/>
                <w:sz w:val="23"/>
                <w:szCs w:val="23"/>
                <w:lang w:val="uk-UA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0488B278" w14:textId="77777777" w:rsidR="00497A66" w:rsidRPr="00D91585" w:rsidRDefault="00497A66" w:rsidP="00E420F0">
            <w:pPr>
              <w:jc w:val="center"/>
              <w:rPr>
                <w:color w:val="FF0000"/>
                <w:sz w:val="23"/>
                <w:szCs w:val="23"/>
                <w:lang w:val="uk-UA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0B33557B" w14:textId="77777777" w:rsidR="00497A66" w:rsidRPr="00D91585" w:rsidRDefault="00497A6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107,3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B62F669" w14:textId="77777777" w:rsidR="00497A66" w:rsidRPr="00D91585" w:rsidRDefault="00497A66" w:rsidP="00E420F0">
            <w:pPr>
              <w:jc w:val="center"/>
              <w:rPr>
                <w:color w:val="FF0000"/>
                <w:sz w:val="23"/>
                <w:szCs w:val="23"/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E940792" w14:textId="77777777" w:rsidR="00497A66" w:rsidRPr="00D91585" w:rsidRDefault="00497A66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7FF32E6C" w14:textId="77777777" w:rsidR="00497A66" w:rsidRPr="00D91585" w:rsidRDefault="002000C8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103,5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F48E2E4" w14:textId="77777777" w:rsidR="00497A66" w:rsidRPr="00D91585" w:rsidRDefault="00497A66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D91585" w:rsidRPr="002000C8" w14:paraId="15163F7D" w14:textId="77777777" w:rsidTr="00D91585">
        <w:trPr>
          <w:trHeight w:val="300"/>
          <w:jc w:val="center"/>
        </w:trPr>
        <w:tc>
          <w:tcPr>
            <w:tcW w:w="638" w:type="dxa"/>
            <w:shd w:val="clear" w:color="auto" w:fill="auto"/>
            <w:vAlign w:val="bottom"/>
          </w:tcPr>
          <w:p w14:paraId="00AD3167" w14:textId="77777777" w:rsidR="00497A66" w:rsidRPr="00FF18C4" w:rsidRDefault="003F4040" w:rsidP="000E57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497A66" w:rsidRPr="00FF18C4">
              <w:rPr>
                <w:sz w:val="24"/>
                <w:szCs w:val="24"/>
                <w:lang w:val="uk-UA"/>
              </w:rPr>
              <w:t>.1</w:t>
            </w:r>
          </w:p>
        </w:tc>
        <w:tc>
          <w:tcPr>
            <w:tcW w:w="3483" w:type="dxa"/>
            <w:shd w:val="clear" w:color="auto" w:fill="auto"/>
            <w:vAlign w:val="bottom"/>
          </w:tcPr>
          <w:p w14:paraId="0F4CF9CA" w14:textId="77777777" w:rsidR="00497A66" w:rsidRPr="00FF18C4" w:rsidRDefault="00497A66" w:rsidP="000E57FE">
            <w:pPr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FF18C4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FF18C4">
              <w:rPr>
                <w:sz w:val="24"/>
                <w:szCs w:val="24"/>
                <w:lang w:val="uk-UA"/>
              </w:rPr>
              <w:t>. прострочена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71764CC" w14:textId="77777777" w:rsidR="00497A66" w:rsidRPr="00D91585" w:rsidRDefault="00497A66" w:rsidP="00E420F0">
            <w:pPr>
              <w:jc w:val="center"/>
              <w:rPr>
                <w:color w:val="FF0000"/>
                <w:sz w:val="23"/>
                <w:szCs w:val="23"/>
                <w:lang w:val="uk-UA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77829DBE" w14:textId="77777777" w:rsidR="00497A66" w:rsidRPr="00D91585" w:rsidRDefault="008324D7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68EA69FC" w14:textId="77777777" w:rsidR="00497A66" w:rsidRPr="00D91585" w:rsidRDefault="00497A66" w:rsidP="00E420F0">
            <w:pPr>
              <w:jc w:val="center"/>
              <w:rPr>
                <w:color w:val="FF0000"/>
                <w:sz w:val="23"/>
                <w:szCs w:val="23"/>
                <w:lang w:val="uk-UA"/>
              </w:rPr>
            </w:pPr>
          </w:p>
        </w:tc>
        <w:tc>
          <w:tcPr>
            <w:tcW w:w="1115" w:type="dxa"/>
            <w:vAlign w:val="center"/>
          </w:tcPr>
          <w:p w14:paraId="03F0D69F" w14:textId="77777777" w:rsidR="00497A66" w:rsidRPr="00D91585" w:rsidRDefault="00497A66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115" w:type="dxa"/>
            <w:vAlign w:val="center"/>
          </w:tcPr>
          <w:p w14:paraId="49663EB8" w14:textId="77777777" w:rsidR="00497A66" w:rsidRPr="00D91585" w:rsidRDefault="00315389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1082" w:type="dxa"/>
            <w:vAlign w:val="center"/>
          </w:tcPr>
          <w:p w14:paraId="7280F215" w14:textId="77777777" w:rsidR="00497A66" w:rsidRPr="00D91585" w:rsidRDefault="00497A66" w:rsidP="00E420F0">
            <w:pPr>
              <w:jc w:val="center"/>
              <w:rPr>
                <w:color w:val="FF0000"/>
                <w:sz w:val="23"/>
                <w:szCs w:val="23"/>
                <w:lang w:val="uk-UA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57D3F648" w14:textId="77777777" w:rsidR="00497A66" w:rsidRPr="00D91585" w:rsidRDefault="00497A66" w:rsidP="00E420F0">
            <w:pPr>
              <w:jc w:val="center"/>
              <w:rPr>
                <w:color w:val="FF0000"/>
                <w:sz w:val="23"/>
                <w:szCs w:val="23"/>
                <w:lang w:val="uk-UA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799BFC4C" w14:textId="77777777" w:rsidR="00497A66" w:rsidRPr="00D91585" w:rsidRDefault="00497A6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51,2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702AEF22" w14:textId="77777777" w:rsidR="00497A66" w:rsidRPr="00D91585" w:rsidRDefault="00497A66" w:rsidP="00E420F0">
            <w:pPr>
              <w:jc w:val="center"/>
              <w:rPr>
                <w:color w:val="FF0000"/>
                <w:sz w:val="23"/>
                <w:szCs w:val="23"/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A24F18C" w14:textId="77777777" w:rsidR="00497A66" w:rsidRPr="00D91585" w:rsidRDefault="00497A66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36536DFD" w14:textId="77777777" w:rsidR="00497A66" w:rsidRPr="00D91585" w:rsidRDefault="002000C8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59,2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9AF4C7E" w14:textId="77777777" w:rsidR="00497A66" w:rsidRPr="00D91585" w:rsidRDefault="00497A66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D91585" w:rsidRPr="002000C8" w14:paraId="24A101C9" w14:textId="77777777" w:rsidTr="00D91585">
        <w:trPr>
          <w:trHeight w:val="300"/>
          <w:jc w:val="center"/>
        </w:trPr>
        <w:tc>
          <w:tcPr>
            <w:tcW w:w="638" w:type="dxa"/>
            <w:shd w:val="clear" w:color="auto" w:fill="auto"/>
            <w:vAlign w:val="bottom"/>
          </w:tcPr>
          <w:p w14:paraId="118E5D5A" w14:textId="77777777" w:rsidR="00497A66" w:rsidRPr="00FF18C4" w:rsidRDefault="003F4040" w:rsidP="003F40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483" w:type="dxa"/>
            <w:shd w:val="clear" w:color="auto" w:fill="auto"/>
            <w:vAlign w:val="bottom"/>
          </w:tcPr>
          <w:p w14:paraId="1DA00F5A" w14:textId="77777777" w:rsidR="00497A66" w:rsidRPr="00FF18C4" w:rsidRDefault="00497A66" w:rsidP="000E57FE">
            <w:pPr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>Кредиторс</w:t>
            </w:r>
            <w:r>
              <w:rPr>
                <w:sz w:val="24"/>
                <w:szCs w:val="24"/>
                <w:lang w:val="uk-UA"/>
              </w:rPr>
              <w:t>ька заборгованість на 01.01.2022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079B861" w14:textId="77777777" w:rsidR="00497A66" w:rsidRPr="00D91585" w:rsidRDefault="00497A66" w:rsidP="00E420F0">
            <w:pPr>
              <w:jc w:val="center"/>
              <w:rPr>
                <w:color w:val="FF0000"/>
                <w:sz w:val="23"/>
                <w:szCs w:val="23"/>
                <w:lang w:val="uk-UA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78A31C0E" w14:textId="77777777" w:rsidR="00497A66" w:rsidRPr="00D91585" w:rsidRDefault="00497A6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755,6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478357B" w14:textId="77777777" w:rsidR="00497A66" w:rsidRPr="00D91585" w:rsidRDefault="00497A66" w:rsidP="00E420F0">
            <w:pPr>
              <w:jc w:val="center"/>
              <w:rPr>
                <w:color w:val="FF0000"/>
                <w:sz w:val="23"/>
                <w:szCs w:val="23"/>
                <w:lang w:val="uk-UA"/>
              </w:rPr>
            </w:pPr>
          </w:p>
        </w:tc>
        <w:tc>
          <w:tcPr>
            <w:tcW w:w="1115" w:type="dxa"/>
            <w:vAlign w:val="center"/>
          </w:tcPr>
          <w:p w14:paraId="32A874D8" w14:textId="77777777" w:rsidR="00497A66" w:rsidRPr="00D91585" w:rsidRDefault="00497A66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115" w:type="dxa"/>
            <w:vAlign w:val="center"/>
          </w:tcPr>
          <w:p w14:paraId="03974F0D" w14:textId="77777777" w:rsidR="00497A66" w:rsidRPr="00D91585" w:rsidRDefault="00497A6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97,8</w:t>
            </w:r>
          </w:p>
        </w:tc>
        <w:tc>
          <w:tcPr>
            <w:tcW w:w="1082" w:type="dxa"/>
            <w:vAlign w:val="center"/>
          </w:tcPr>
          <w:p w14:paraId="5EC04B43" w14:textId="77777777" w:rsidR="00497A66" w:rsidRPr="00D91585" w:rsidRDefault="00497A66" w:rsidP="00E420F0">
            <w:pPr>
              <w:jc w:val="center"/>
              <w:rPr>
                <w:color w:val="FF0000"/>
                <w:sz w:val="23"/>
                <w:szCs w:val="23"/>
                <w:lang w:val="uk-UA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12142342" w14:textId="77777777" w:rsidR="00497A66" w:rsidRPr="00D91585" w:rsidRDefault="00497A66" w:rsidP="00E420F0">
            <w:pPr>
              <w:jc w:val="center"/>
              <w:rPr>
                <w:color w:val="FF0000"/>
                <w:sz w:val="23"/>
                <w:szCs w:val="23"/>
                <w:lang w:val="uk-UA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29994D41" w14:textId="77777777" w:rsidR="00497A66" w:rsidRPr="00D91585" w:rsidRDefault="00497A6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315,3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79358BE1" w14:textId="77777777" w:rsidR="00497A66" w:rsidRPr="00D91585" w:rsidRDefault="00497A66" w:rsidP="00E420F0">
            <w:pPr>
              <w:jc w:val="center"/>
              <w:rPr>
                <w:color w:val="FF0000"/>
                <w:sz w:val="23"/>
                <w:szCs w:val="23"/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6442BB4" w14:textId="77777777" w:rsidR="00497A66" w:rsidRPr="00D91585" w:rsidRDefault="00497A66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504D60B2" w14:textId="77777777" w:rsidR="00497A66" w:rsidRPr="00D91585" w:rsidRDefault="002000C8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30,8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383715E" w14:textId="77777777" w:rsidR="00497A66" w:rsidRPr="00D91585" w:rsidRDefault="00497A66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D91585" w:rsidRPr="002000C8" w14:paraId="3A11AC9B" w14:textId="77777777" w:rsidTr="00D91585">
        <w:trPr>
          <w:trHeight w:val="70"/>
          <w:jc w:val="center"/>
        </w:trPr>
        <w:tc>
          <w:tcPr>
            <w:tcW w:w="638" w:type="dxa"/>
            <w:shd w:val="clear" w:color="auto" w:fill="auto"/>
            <w:vAlign w:val="bottom"/>
          </w:tcPr>
          <w:p w14:paraId="4FCE3F4E" w14:textId="77777777" w:rsidR="00497A66" w:rsidRPr="00FF18C4" w:rsidRDefault="003F4040" w:rsidP="000E57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="00497A66" w:rsidRPr="00FF18C4">
              <w:rPr>
                <w:sz w:val="24"/>
                <w:szCs w:val="24"/>
                <w:lang w:val="uk-UA"/>
              </w:rPr>
              <w:t>.1</w:t>
            </w:r>
          </w:p>
        </w:tc>
        <w:tc>
          <w:tcPr>
            <w:tcW w:w="3483" w:type="dxa"/>
            <w:shd w:val="clear" w:color="auto" w:fill="auto"/>
            <w:vAlign w:val="bottom"/>
          </w:tcPr>
          <w:p w14:paraId="365F7186" w14:textId="77777777" w:rsidR="00497A66" w:rsidRPr="00FF18C4" w:rsidRDefault="00497A66" w:rsidP="000E57FE">
            <w:pPr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FF18C4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FF18C4">
              <w:rPr>
                <w:sz w:val="24"/>
                <w:szCs w:val="24"/>
                <w:lang w:val="uk-UA"/>
              </w:rPr>
              <w:t>. прострочена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692E186" w14:textId="77777777" w:rsidR="00497A66" w:rsidRPr="00D91585" w:rsidRDefault="00497A66" w:rsidP="00E420F0">
            <w:pPr>
              <w:jc w:val="center"/>
              <w:rPr>
                <w:color w:val="FF0000"/>
                <w:sz w:val="23"/>
                <w:szCs w:val="23"/>
                <w:lang w:val="uk-UA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4BE27BDD" w14:textId="77777777" w:rsidR="00497A66" w:rsidRPr="00D91585" w:rsidRDefault="00497A6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AB6B13D" w14:textId="77777777" w:rsidR="00497A66" w:rsidRPr="00D91585" w:rsidRDefault="00497A66" w:rsidP="00E420F0">
            <w:pPr>
              <w:jc w:val="center"/>
              <w:rPr>
                <w:color w:val="FF0000"/>
                <w:sz w:val="23"/>
                <w:szCs w:val="23"/>
                <w:lang w:val="uk-UA"/>
              </w:rPr>
            </w:pPr>
          </w:p>
        </w:tc>
        <w:tc>
          <w:tcPr>
            <w:tcW w:w="1115" w:type="dxa"/>
            <w:vAlign w:val="center"/>
          </w:tcPr>
          <w:p w14:paraId="5DBA56D6" w14:textId="77777777" w:rsidR="00497A66" w:rsidRPr="00D91585" w:rsidRDefault="00497A66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115" w:type="dxa"/>
            <w:vAlign w:val="center"/>
          </w:tcPr>
          <w:p w14:paraId="50A23C3D" w14:textId="77777777" w:rsidR="00497A66" w:rsidRPr="00D91585" w:rsidRDefault="00497A6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1082" w:type="dxa"/>
            <w:vAlign w:val="center"/>
          </w:tcPr>
          <w:p w14:paraId="7AEDCA98" w14:textId="77777777" w:rsidR="00497A66" w:rsidRPr="00D91585" w:rsidRDefault="00497A66" w:rsidP="00E420F0">
            <w:pPr>
              <w:jc w:val="center"/>
              <w:rPr>
                <w:color w:val="FF0000"/>
                <w:sz w:val="23"/>
                <w:szCs w:val="23"/>
                <w:lang w:val="uk-UA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0F8232A4" w14:textId="77777777" w:rsidR="00497A66" w:rsidRPr="00D91585" w:rsidRDefault="00497A66" w:rsidP="00E420F0">
            <w:pPr>
              <w:jc w:val="center"/>
              <w:rPr>
                <w:color w:val="FF0000"/>
                <w:sz w:val="23"/>
                <w:szCs w:val="23"/>
                <w:lang w:val="uk-UA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10DD7627" w14:textId="77777777" w:rsidR="00497A66" w:rsidRPr="00D91585" w:rsidRDefault="00497A6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1B0A6EF7" w14:textId="77777777" w:rsidR="00497A66" w:rsidRPr="00D91585" w:rsidRDefault="00497A66" w:rsidP="00E420F0">
            <w:pPr>
              <w:jc w:val="center"/>
              <w:rPr>
                <w:color w:val="FF0000"/>
                <w:sz w:val="23"/>
                <w:szCs w:val="23"/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A4FC76E" w14:textId="77777777" w:rsidR="00497A66" w:rsidRPr="00D91585" w:rsidRDefault="00497A66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61A2AEA9" w14:textId="77777777" w:rsidR="00497A66" w:rsidRPr="00D91585" w:rsidRDefault="002000C8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9137238" w14:textId="77777777" w:rsidR="00497A66" w:rsidRPr="00D91585" w:rsidRDefault="00497A66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D91585" w:rsidRPr="002000C8" w14:paraId="3A3BEB72" w14:textId="77777777" w:rsidTr="00D91585">
        <w:trPr>
          <w:trHeight w:val="300"/>
          <w:jc w:val="center"/>
        </w:trPr>
        <w:tc>
          <w:tcPr>
            <w:tcW w:w="638" w:type="dxa"/>
            <w:shd w:val="clear" w:color="auto" w:fill="auto"/>
            <w:vAlign w:val="bottom"/>
          </w:tcPr>
          <w:p w14:paraId="53177D1D" w14:textId="77777777" w:rsidR="00497A66" w:rsidRPr="00FF18C4" w:rsidRDefault="00497A66" w:rsidP="003F4040">
            <w:pPr>
              <w:jc w:val="center"/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>1</w:t>
            </w:r>
            <w:r w:rsidR="003F4040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483" w:type="dxa"/>
            <w:shd w:val="clear" w:color="auto" w:fill="auto"/>
            <w:vAlign w:val="bottom"/>
          </w:tcPr>
          <w:p w14:paraId="4727B453" w14:textId="77777777" w:rsidR="00497A66" w:rsidRPr="00FF18C4" w:rsidRDefault="00497A66" w:rsidP="00666EF1">
            <w:pPr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>Кредиторська заборгованість на 3</w:t>
            </w:r>
            <w:r w:rsidR="00666EF1">
              <w:rPr>
                <w:sz w:val="24"/>
                <w:szCs w:val="24"/>
                <w:lang w:val="uk-UA"/>
              </w:rPr>
              <w:t>0</w:t>
            </w:r>
            <w:r w:rsidRPr="00FF18C4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1</w:t>
            </w:r>
            <w:r w:rsidRPr="00FF18C4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93DB87B" w14:textId="77777777" w:rsidR="00497A66" w:rsidRPr="00D91585" w:rsidRDefault="00497A66" w:rsidP="00E420F0">
            <w:pPr>
              <w:jc w:val="center"/>
              <w:rPr>
                <w:color w:val="FF0000"/>
                <w:sz w:val="23"/>
                <w:szCs w:val="23"/>
                <w:lang w:val="uk-UA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2FDB28D7" w14:textId="77777777" w:rsidR="00497A66" w:rsidRPr="00D91585" w:rsidRDefault="008324D7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68,6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5BA9800" w14:textId="77777777" w:rsidR="00497A66" w:rsidRPr="00D91585" w:rsidRDefault="00497A66" w:rsidP="00E420F0">
            <w:pPr>
              <w:jc w:val="center"/>
              <w:rPr>
                <w:color w:val="FF0000"/>
                <w:sz w:val="23"/>
                <w:szCs w:val="23"/>
                <w:lang w:val="uk-UA"/>
              </w:rPr>
            </w:pPr>
          </w:p>
        </w:tc>
        <w:tc>
          <w:tcPr>
            <w:tcW w:w="1115" w:type="dxa"/>
            <w:vAlign w:val="center"/>
          </w:tcPr>
          <w:p w14:paraId="6265EDF2" w14:textId="77777777" w:rsidR="00497A66" w:rsidRPr="00D91585" w:rsidRDefault="00497A66" w:rsidP="00E420F0">
            <w:pPr>
              <w:jc w:val="center"/>
              <w:rPr>
                <w:color w:val="FF0000"/>
                <w:sz w:val="23"/>
                <w:szCs w:val="23"/>
                <w:lang w:val="uk-UA"/>
              </w:rPr>
            </w:pPr>
          </w:p>
        </w:tc>
        <w:tc>
          <w:tcPr>
            <w:tcW w:w="1115" w:type="dxa"/>
            <w:vAlign w:val="center"/>
          </w:tcPr>
          <w:p w14:paraId="7B6654B9" w14:textId="77777777" w:rsidR="00497A66" w:rsidRPr="00D91585" w:rsidRDefault="00315389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5379,3</w:t>
            </w:r>
          </w:p>
        </w:tc>
        <w:tc>
          <w:tcPr>
            <w:tcW w:w="1082" w:type="dxa"/>
            <w:vAlign w:val="center"/>
          </w:tcPr>
          <w:p w14:paraId="1FCD280F" w14:textId="77777777" w:rsidR="00497A66" w:rsidRPr="00D91585" w:rsidRDefault="00497A66" w:rsidP="00E420F0">
            <w:pPr>
              <w:jc w:val="center"/>
              <w:rPr>
                <w:color w:val="FF0000"/>
                <w:sz w:val="23"/>
                <w:szCs w:val="23"/>
                <w:lang w:val="uk-UA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1C867BD4" w14:textId="77777777" w:rsidR="00497A66" w:rsidRPr="00D91585" w:rsidRDefault="00497A66" w:rsidP="00E420F0">
            <w:pPr>
              <w:jc w:val="center"/>
              <w:rPr>
                <w:color w:val="FF0000"/>
                <w:sz w:val="23"/>
                <w:szCs w:val="23"/>
                <w:lang w:val="uk-UA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6E492637" w14:textId="77777777" w:rsidR="00497A66" w:rsidRPr="00D91585" w:rsidRDefault="00497A6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275,5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074C00A6" w14:textId="77777777" w:rsidR="00497A66" w:rsidRPr="00D91585" w:rsidRDefault="00497A66" w:rsidP="00E420F0">
            <w:pPr>
              <w:jc w:val="center"/>
              <w:rPr>
                <w:color w:val="FF0000"/>
                <w:sz w:val="23"/>
                <w:szCs w:val="23"/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9C18CBE" w14:textId="77777777" w:rsidR="00497A66" w:rsidRPr="00D91585" w:rsidRDefault="00497A66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6140FD7C" w14:textId="77777777" w:rsidR="00497A66" w:rsidRPr="00D91585" w:rsidRDefault="002000C8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64,4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5495B30" w14:textId="77777777" w:rsidR="00497A66" w:rsidRPr="00D91585" w:rsidRDefault="00497A66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D91585" w:rsidRPr="002000C8" w14:paraId="60C0CA0D" w14:textId="77777777" w:rsidTr="00D91585">
        <w:trPr>
          <w:trHeight w:val="300"/>
          <w:jc w:val="center"/>
        </w:trPr>
        <w:tc>
          <w:tcPr>
            <w:tcW w:w="638" w:type="dxa"/>
            <w:shd w:val="clear" w:color="auto" w:fill="auto"/>
            <w:vAlign w:val="bottom"/>
          </w:tcPr>
          <w:p w14:paraId="27C4584C" w14:textId="77777777" w:rsidR="00497A66" w:rsidRPr="00FF18C4" w:rsidRDefault="003F4040" w:rsidP="003F40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497A66" w:rsidRPr="00FF18C4">
              <w:rPr>
                <w:sz w:val="24"/>
                <w:szCs w:val="24"/>
                <w:lang w:val="uk-UA"/>
              </w:rPr>
              <w:t>.1</w:t>
            </w:r>
          </w:p>
        </w:tc>
        <w:tc>
          <w:tcPr>
            <w:tcW w:w="3483" w:type="dxa"/>
            <w:shd w:val="clear" w:color="auto" w:fill="auto"/>
            <w:vAlign w:val="bottom"/>
          </w:tcPr>
          <w:p w14:paraId="327C13F5" w14:textId="77777777" w:rsidR="00497A66" w:rsidRPr="00FF18C4" w:rsidRDefault="00497A66" w:rsidP="000E57FE">
            <w:pPr>
              <w:rPr>
                <w:sz w:val="24"/>
                <w:szCs w:val="24"/>
                <w:lang w:val="uk-UA"/>
              </w:rPr>
            </w:pPr>
            <w:r w:rsidRPr="00FF18C4">
              <w:rPr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FF18C4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FF18C4">
              <w:rPr>
                <w:sz w:val="24"/>
                <w:szCs w:val="24"/>
                <w:lang w:val="uk-UA"/>
              </w:rPr>
              <w:t>. прострочена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D166842" w14:textId="77777777" w:rsidR="00497A66" w:rsidRPr="00D91585" w:rsidRDefault="00497A66" w:rsidP="00E420F0">
            <w:pPr>
              <w:jc w:val="center"/>
              <w:rPr>
                <w:color w:val="FF0000"/>
                <w:sz w:val="23"/>
                <w:szCs w:val="23"/>
                <w:lang w:val="uk-UA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3FAA860A" w14:textId="77777777" w:rsidR="00497A66" w:rsidRPr="00D91585" w:rsidRDefault="008324D7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BE51437" w14:textId="77777777" w:rsidR="00497A66" w:rsidRPr="00D91585" w:rsidRDefault="00497A66" w:rsidP="00E420F0">
            <w:pPr>
              <w:jc w:val="center"/>
              <w:rPr>
                <w:color w:val="FF0000"/>
                <w:sz w:val="23"/>
                <w:szCs w:val="23"/>
                <w:lang w:val="uk-UA"/>
              </w:rPr>
            </w:pPr>
          </w:p>
        </w:tc>
        <w:tc>
          <w:tcPr>
            <w:tcW w:w="1115" w:type="dxa"/>
            <w:vAlign w:val="center"/>
          </w:tcPr>
          <w:p w14:paraId="6E4528A4" w14:textId="77777777" w:rsidR="00497A66" w:rsidRPr="00D91585" w:rsidRDefault="00497A66" w:rsidP="00E420F0">
            <w:pPr>
              <w:jc w:val="center"/>
              <w:rPr>
                <w:color w:val="FF0000"/>
                <w:sz w:val="23"/>
                <w:szCs w:val="23"/>
                <w:lang w:val="uk-UA"/>
              </w:rPr>
            </w:pPr>
          </w:p>
        </w:tc>
        <w:tc>
          <w:tcPr>
            <w:tcW w:w="1115" w:type="dxa"/>
            <w:vAlign w:val="center"/>
          </w:tcPr>
          <w:p w14:paraId="6E35114A" w14:textId="77777777" w:rsidR="00497A66" w:rsidRPr="00D91585" w:rsidRDefault="00315389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1082" w:type="dxa"/>
            <w:vAlign w:val="center"/>
          </w:tcPr>
          <w:p w14:paraId="04E52B83" w14:textId="77777777" w:rsidR="00497A66" w:rsidRPr="00D91585" w:rsidRDefault="00497A66" w:rsidP="00E420F0">
            <w:pPr>
              <w:jc w:val="center"/>
              <w:rPr>
                <w:color w:val="FF0000"/>
                <w:sz w:val="23"/>
                <w:szCs w:val="23"/>
                <w:lang w:val="uk-UA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66C2FC28" w14:textId="77777777" w:rsidR="00497A66" w:rsidRPr="00D91585" w:rsidRDefault="00497A66" w:rsidP="00E420F0">
            <w:pPr>
              <w:jc w:val="center"/>
              <w:rPr>
                <w:color w:val="FF0000"/>
                <w:sz w:val="23"/>
                <w:szCs w:val="23"/>
                <w:lang w:val="uk-UA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615073E1" w14:textId="77777777" w:rsidR="00497A66" w:rsidRPr="00D91585" w:rsidRDefault="00497A66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667A6769" w14:textId="77777777" w:rsidR="00497A66" w:rsidRPr="00D91585" w:rsidRDefault="00497A66" w:rsidP="00E420F0">
            <w:pPr>
              <w:jc w:val="center"/>
              <w:rPr>
                <w:color w:val="FF0000"/>
                <w:sz w:val="23"/>
                <w:szCs w:val="23"/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0DE1DD6" w14:textId="77777777" w:rsidR="00497A66" w:rsidRPr="00D91585" w:rsidRDefault="00497A66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642B436D" w14:textId="77777777" w:rsidR="00497A66" w:rsidRPr="00D91585" w:rsidRDefault="002000C8" w:rsidP="00E420F0">
            <w:pPr>
              <w:jc w:val="center"/>
              <w:rPr>
                <w:sz w:val="23"/>
                <w:szCs w:val="23"/>
                <w:lang w:val="uk-UA"/>
              </w:rPr>
            </w:pPr>
            <w:r w:rsidRPr="00D91585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AC69EA3" w14:textId="77777777" w:rsidR="00497A66" w:rsidRPr="00D91585" w:rsidRDefault="00497A66" w:rsidP="00E420F0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</w:tbl>
    <w:p w14:paraId="5F1431DB" w14:textId="77777777" w:rsidR="004F58DA" w:rsidRDefault="004F58DA" w:rsidP="004F58DA">
      <w:pPr>
        <w:ind w:left="11328" w:firstLine="708"/>
        <w:rPr>
          <w:color w:val="00B0F0"/>
          <w:sz w:val="24"/>
          <w:szCs w:val="24"/>
          <w:lang w:val="uk-UA"/>
        </w:rPr>
      </w:pPr>
    </w:p>
    <w:p w14:paraId="24C9964C" w14:textId="77777777" w:rsidR="004F58DA" w:rsidRPr="006B2D3F" w:rsidRDefault="004F58DA" w:rsidP="004F58DA">
      <w:pPr>
        <w:ind w:left="11328" w:firstLine="708"/>
        <w:rPr>
          <w:color w:val="00B0F0"/>
          <w:sz w:val="24"/>
          <w:szCs w:val="24"/>
          <w:lang w:val="uk-UA"/>
        </w:rPr>
      </w:pPr>
    </w:p>
    <w:p w14:paraId="64979F20" w14:textId="77777777" w:rsidR="002011D3" w:rsidRDefault="00E93AD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Перший з</w:t>
      </w:r>
      <w:r w:rsidR="002011D3" w:rsidRPr="00FF18C4">
        <w:rPr>
          <w:sz w:val="24"/>
          <w:szCs w:val="24"/>
          <w:lang w:val="uk-UA"/>
        </w:rPr>
        <w:t xml:space="preserve">аступник міського голови з питань діяльності виконавчих </w:t>
      </w:r>
      <w:r>
        <w:rPr>
          <w:sz w:val="24"/>
          <w:szCs w:val="24"/>
          <w:lang w:val="uk-UA"/>
        </w:rPr>
        <w:t>органів ради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  </w:t>
      </w:r>
      <w:r>
        <w:rPr>
          <w:sz w:val="24"/>
          <w:szCs w:val="24"/>
          <w:lang w:val="uk-UA"/>
        </w:rPr>
        <w:tab/>
        <w:t>Олексій МАЙБОРОДА</w:t>
      </w:r>
    </w:p>
    <w:p w14:paraId="27C06D56" w14:textId="77777777" w:rsidR="00D91585" w:rsidRDefault="00D91585">
      <w:pPr>
        <w:rPr>
          <w:sz w:val="24"/>
          <w:szCs w:val="24"/>
          <w:lang w:val="uk-UA"/>
        </w:rPr>
      </w:pPr>
    </w:p>
    <w:p w14:paraId="1C2F4680" w14:textId="77777777" w:rsidR="00D91585" w:rsidRDefault="00D91585">
      <w:pPr>
        <w:rPr>
          <w:sz w:val="24"/>
          <w:szCs w:val="24"/>
          <w:lang w:val="uk-UA"/>
        </w:rPr>
      </w:pPr>
    </w:p>
    <w:p w14:paraId="5CB05033" w14:textId="77777777" w:rsidR="00D91585" w:rsidRPr="006B2D3F" w:rsidRDefault="00D91585">
      <w:pPr>
        <w:rPr>
          <w:color w:val="00B0F0"/>
          <w:lang w:val="uk-UA"/>
        </w:rPr>
      </w:pPr>
    </w:p>
    <w:sectPr w:rsidR="00D91585" w:rsidRPr="006B2D3F" w:rsidSect="00D91585">
      <w:headerReference w:type="even" r:id="rId10"/>
      <w:headerReference w:type="default" r:id="rId11"/>
      <w:pgSz w:w="16838" w:h="11906" w:orient="landscape"/>
      <w:pgMar w:top="1701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EEFEA" w14:textId="77777777" w:rsidR="009A2086" w:rsidRDefault="009A2086" w:rsidP="00187638">
      <w:r>
        <w:separator/>
      </w:r>
    </w:p>
  </w:endnote>
  <w:endnote w:type="continuationSeparator" w:id="0">
    <w:p w14:paraId="07111FB2" w14:textId="77777777" w:rsidR="009A2086" w:rsidRDefault="009A2086" w:rsidP="0018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A0BB6" w14:textId="77777777" w:rsidR="009A2086" w:rsidRDefault="009A2086" w:rsidP="00187638">
      <w:r>
        <w:separator/>
      </w:r>
    </w:p>
  </w:footnote>
  <w:footnote w:type="continuationSeparator" w:id="0">
    <w:p w14:paraId="39471079" w14:textId="77777777" w:rsidR="009A2086" w:rsidRDefault="009A2086" w:rsidP="00187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87164" w14:textId="77777777" w:rsidR="003F4040" w:rsidRDefault="002E5805" w:rsidP="009507A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F4040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453046F" w14:textId="77777777" w:rsidR="003F4040" w:rsidRDefault="003F404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45017" w14:textId="77777777" w:rsidR="003F4040" w:rsidRDefault="003F4040" w:rsidP="009507A6">
    <w:pPr>
      <w:pStyle w:val="aa"/>
      <w:framePr w:wrap="around" w:vAnchor="text" w:hAnchor="margin" w:xAlign="center" w:y="1"/>
      <w:rPr>
        <w:rStyle w:val="ac"/>
      </w:rPr>
    </w:pPr>
  </w:p>
  <w:p w14:paraId="66115D77" w14:textId="77777777" w:rsidR="003F4040" w:rsidRPr="00CE4398" w:rsidRDefault="00CE4398" w:rsidP="0085088B">
    <w:pPr>
      <w:pStyle w:val="aa"/>
      <w:jc w:val="right"/>
      <w:rPr>
        <w:sz w:val="22"/>
        <w:szCs w:val="22"/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 w:rsidRPr="00CE4398">
      <w:rPr>
        <w:sz w:val="22"/>
        <w:szCs w:val="22"/>
        <w:lang w:val="uk-UA"/>
      </w:rPr>
      <w:t>Продовження додатку</w:t>
    </w:r>
    <w:r w:rsidR="003F4040" w:rsidRPr="00CE4398">
      <w:rPr>
        <w:sz w:val="22"/>
        <w:szCs w:val="22"/>
        <w:lang w:val="uk-UA"/>
      </w:rPr>
      <w:tab/>
    </w:r>
    <w:r w:rsidR="003F4040" w:rsidRPr="00CE4398">
      <w:rPr>
        <w:sz w:val="22"/>
        <w:szCs w:val="22"/>
        <w:lang w:val="uk-UA"/>
      </w:rPr>
      <w:tab/>
    </w:r>
    <w:r w:rsidR="003F4040" w:rsidRPr="00CE4398">
      <w:rPr>
        <w:sz w:val="22"/>
        <w:szCs w:val="22"/>
        <w:lang w:val="uk-UA"/>
      </w:rPr>
      <w:tab/>
    </w:r>
    <w:r w:rsidR="003F4040" w:rsidRPr="00CE4398">
      <w:rPr>
        <w:sz w:val="22"/>
        <w:szCs w:val="22"/>
        <w:lang w:val="uk-UA"/>
      </w:rPr>
      <w:tab/>
    </w:r>
    <w:r w:rsidR="003F4040" w:rsidRPr="00CE4398">
      <w:rPr>
        <w:sz w:val="22"/>
        <w:szCs w:val="22"/>
        <w:lang w:val="uk-UA"/>
      </w:rPr>
      <w:tab/>
    </w:r>
  </w:p>
  <w:p w14:paraId="433B99A3" w14:textId="77777777" w:rsidR="003F4040" w:rsidRPr="00D91585" w:rsidRDefault="003F4040" w:rsidP="009507A6">
    <w:pPr>
      <w:pStyle w:val="aa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958A4"/>
    <w:multiLevelType w:val="hybridMultilevel"/>
    <w:tmpl w:val="E6E8F8B2"/>
    <w:lvl w:ilvl="0" w:tplc="4A40F538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A2EA2"/>
    <w:multiLevelType w:val="hybridMultilevel"/>
    <w:tmpl w:val="B78E56CE"/>
    <w:lvl w:ilvl="0" w:tplc="834C88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99C5F08"/>
    <w:multiLevelType w:val="hybridMultilevel"/>
    <w:tmpl w:val="F89C1FA8"/>
    <w:lvl w:ilvl="0" w:tplc="53DA41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71C04"/>
    <w:multiLevelType w:val="hybridMultilevel"/>
    <w:tmpl w:val="FE3E3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12B82"/>
    <w:multiLevelType w:val="multilevel"/>
    <w:tmpl w:val="A08A4B04"/>
    <w:lvl w:ilvl="0">
      <w:start w:val="1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5" w:hanging="1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B6F6DD6"/>
    <w:multiLevelType w:val="hybridMultilevel"/>
    <w:tmpl w:val="6E703358"/>
    <w:lvl w:ilvl="0" w:tplc="6BCCE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184FAB"/>
    <w:multiLevelType w:val="hybridMultilevel"/>
    <w:tmpl w:val="3D30E5A2"/>
    <w:lvl w:ilvl="0" w:tplc="834C88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BD3D7A"/>
    <w:multiLevelType w:val="multilevel"/>
    <w:tmpl w:val="7408B3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40E72741"/>
    <w:multiLevelType w:val="hybridMultilevel"/>
    <w:tmpl w:val="7CCC2B86"/>
    <w:lvl w:ilvl="0" w:tplc="6D12E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D7A17"/>
    <w:multiLevelType w:val="hybridMultilevel"/>
    <w:tmpl w:val="2EE69BAE"/>
    <w:lvl w:ilvl="0" w:tplc="F04058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B2C89"/>
    <w:multiLevelType w:val="hybridMultilevel"/>
    <w:tmpl w:val="8E2CD74C"/>
    <w:lvl w:ilvl="0" w:tplc="985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0792B"/>
    <w:multiLevelType w:val="multilevel"/>
    <w:tmpl w:val="6C9282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2" w15:restartNumberingAfterBreak="0">
    <w:nsid w:val="5AF36D84"/>
    <w:multiLevelType w:val="hybridMultilevel"/>
    <w:tmpl w:val="8022187C"/>
    <w:lvl w:ilvl="0" w:tplc="10B8DD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952E9"/>
    <w:multiLevelType w:val="multilevel"/>
    <w:tmpl w:val="0F5243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12"/>
  </w:num>
  <w:num w:numId="12">
    <w:abstractNumId w:val="10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87A"/>
    <w:rsid w:val="00003A7B"/>
    <w:rsid w:val="000053CE"/>
    <w:rsid w:val="00005CFD"/>
    <w:rsid w:val="00005D34"/>
    <w:rsid w:val="0000744E"/>
    <w:rsid w:val="000221FC"/>
    <w:rsid w:val="00036D2A"/>
    <w:rsid w:val="00040231"/>
    <w:rsid w:val="00041644"/>
    <w:rsid w:val="00042DC5"/>
    <w:rsid w:val="00046DD0"/>
    <w:rsid w:val="0005266F"/>
    <w:rsid w:val="00053B36"/>
    <w:rsid w:val="00057966"/>
    <w:rsid w:val="00060A14"/>
    <w:rsid w:val="000619CF"/>
    <w:rsid w:val="00062665"/>
    <w:rsid w:val="00070F68"/>
    <w:rsid w:val="00083E31"/>
    <w:rsid w:val="00084558"/>
    <w:rsid w:val="000848D9"/>
    <w:rsid w:val="00090868"/>
    <w:rsid w:val="00092D05"/>
    <w:rsid w:val="00093266"/>
    <w:rsid w:val="00096000"/>
    <w:rsid w:val="00097155"/>
    <w:rsid w:val="000A18E7"/>
    <w:rsid w:val="000A4096"/>
    <w:rsid w:val="000B2654"/>
    <w:rsid w:val="000B383C"/>
    <w:rsid w:val="000B38AF"/>
    <w:rsid w:val="000C0006"/>
    <w:rsid w:val="000C088F"/>
    <w:rsid w:val="000C12FC"/>
    <w:rsid w:val="000C2F89"/>
    <w:rsid w:val="000C3638"/>
    <w:rsid w:val="000C423E"/>
    <w:rsid w:val="000D086B"/>
    <w:rsid w:val="000D4FD6"/>
    <w:rsid w:val="000E36B1"/>
    <w:rsid w:val="000E57FE"/>
    <w:rsid w:val="000E58B6"/>
    <w:rsid w:val="000E73AF"/>
    <w:rsid w:val="000F090E"/>
    <w:rsid w:val="000F0C4F"/>
    <w:rsid w:val="000F720B"/>
    <w:rsid w:val="001013CD"/>
    <w:rsid w:val="00112151"/>
    <w:rsid w:val="00112740"/>
    <w:rsid w:val="00114DD5"/>
    <w:rsid w:val="0011518D"/>
    <w:rsid w:val="001162C0"/>
    <w:rsid w:val="001165B7"/>
    <w:rsid w:val="00117818"/>
    <w:rsid w:val="00120793"/>
    <w:rsid w:val="00121462"/>
    <w:rsid w:val="00121BBA"/>
    <w:rsid w:val="001240DC"/>
    <w:rsid w:val="00124232"/>
    <w:rsid w:val="00124E02"/>
    <w:rsid w:val="00125E5D"/>
    <w:rsid w:val="0012796F"/>
    <w:rsid w:val="00127F8F"/>
    <w:rsid w:val="00132BBF"/>
    <w:rsid w:val="00135F78"/>
    <w:rsid w:val="001361DC"/>
    <w:rsid w:val="00147144"/>
    <w:rsid w:val="00147211"/>
    <w:rsid w:val="00162B9B"/>
    <w:rsid w:val="00162FAB"/>
    <w:rsid w:val="00164F5D"/>
    <w:rsid w:val="00167F1E"/>
    <w:rsid w:val="00173011"/>
    <w:rsid w:val="00187638"/>
    <w:rsid w:val="001953AD"/>
    <w:rsid w:val="001A03C0"/>
    <w:rsid w:val="001A05EF"/>
    <w:rsid w:val="001A269E"/>
    <w:rsid w:val="001A2876"/>
    <w:rsid w:val="001A3369"/>
    <w:rsid w:val="001A78B6"/>
    <w:rsid w:val="001B22CD"/>
    <w:rsid w:val="001B5030"/>
    <w:rsid w:val="001B56D2"/>
    <w:rsid w:val="001B7CE2"/>
    <w:rsid w:val="001B7CF2"/>
    <w:rsid w:val="001C28B8"/>
    <w:rsid w:val="001C2B37"/>
    <w:rsid w:val="001C2DCF"/>
    <w:rsid w:val="001C3B72"/>
    <w:rsid w:val="001C53AF"/>
    <w:rsid w:val="001C6AD9"/>
    <w:rsid w:val="001D20C9"/>
    <w:rsid w:val="001E0A52"/>
    <w:rsid w:val="001E7AC7"/>
    <w:rsid w:val="001F4643"/>
    <w:rsid w:val="001F6F1E"/>
    <w:rsid w:val="002000C8"/>
    <w:rsid w:val="002011D3"/>
    <w:rsid w:val="00201C9E"/>
    <w:rsid w:val="00202C3F"/>
    <w:rsid w:val="00202C91"/>
    <w:rsid w:val="00205DD2"/>
    <w:rsid w:val="0020630F"/>
    <w:rsid w:val="0020640B"/>
    <w:rsid w:val="002140E2"/>
    <w:rsid w:val="00215D7B"/>
    <w:rsid w:val="00216AAA"/>
    <w:rsid w:val="00220EA6"/>
    <w:rsid w:val="00223FBC"/>
    <w:rsid w:val="00227163"/>
    <w:rsid w:val="002307C4"/>
    <w:rsid w:val="00231166"/>
    <w:rsid w:val="00231F4C"/>
    <w:rsid w:val="00241553"/>
    <w:rsid w:val="00242838"/>
    <w:rsid w:val="0024362C"/>
    <w:rsid w:val="00247790"/>
    <w:rsid w:val="00257D1E"/>
    <w:rsid w:val="00263F4B"/>
    <w:rsid w:val="00271A52"/>
    <w:rsid w:val="00273AFA"/>
    <w:rsid w:val="00274F44"/>
    <w:rsid w:val="00274FB6"/>
    <w:rsid w:val="002759CB"/>
    <w:rsid w:val="00280277"/>
    <w:rsid w:val="00280D40"/>
    <w:rsid w:val="00287CC4"/>
    <w:rsid w:val="00287EF0"/>
    <w:rsid w:val="00296CCD"/>
    <w:rsid w:val="002A2870"/>
    <w:rsid w:val="002A2DF2"/>
    <w:rsid w:val="002A3D25"/>
    <w:rsid w:val="002A4020"/>
    <w:rsid w:val="002A6B7A"/>
    <w:rsid w:val="002B0B52"/>
    <w:rsid w:val="002B2B67"/>
    <w:rsid w:val="002D015A"/>
    <w:rsid w:val="002D04A6"/>
    <w:rsid w:val="002D0A27"/>
    <w:rsid w:val="002D33A3"/>
    <w:rsid w:val="002D6054"/>
    <w:rsid w:val="002E248F"/>
    <w:rsid w:val="002E2F00"/>
    <w:rsid w:val="002E4145"/>
    <w:rsid w:val="002E5766"/>
    <w:rsid w:val="002E5805"/>
    <w:rsid w:val="002F19EF"/>
    <w:rsid w:val="00306539"/>
    <w:rsid w:val="00315389"/>
    <w:rsid w:val="003209F5"/>
    <w:rsid w:val="00324380"/>
    <w:rsid w:val="00326F30"/>
    <w:rsid w:val="00330E27"/>
    <w:rsid w:val="00331A03"/>
    <w:rsid w:val="00332674"/>
    <w:rsid w:val="00334018"/>
    <w:rsid w:val="0033428F"/>
    <w:rsid w:val="003411C9"/>
    <w:rsid w:val="00342895"/>
    <w:rsid w:val="0034334F"/>
    <w:rsid w:val="00344A0C"/>
    <w:rsid w:val="003450A9"/>
    <w:rsid w:val="00347C43"/>
    <w:rsid w:val="00350C23"/>
    <w:rsid w:val="0035478C"/>
    <w:rsid w:val="00355A8B"/>
    <w:rsid w:val="00360A51"/>
    <w:rsid w:val="00362CF8"/>
    <w:rsid w:val="00363837"/>
    <w:rsid w:val="00364063"/>
    <w:rsid w:val="0037093F"/>
    <w:rsid w:val="00370C79"/>
    <w:rsid w:val="003733A1"/>
    <w:rsid w:val="00373E0F"/>
    <w:rsid w:val="00374887"/>
    <w:rsid w:val="0037518E"/>
    <w:rsid w:val="00380291"/>
    <w:rsid w:val="0038325F"/>
    <w:rsid w:val="0038333E"/>
    <w:rsid w:val="00384770"/>
    <w:rsid w:val="003913F5"/>
    <w:rsid w:val="00391952"/>
    <w:rsid w:val="00393F80"/>
    <w:rsid w:val="003A540E"/>
    <w:rsid w:val="003A70D6"/>
    <w:rsid w:val="003A7AAD"/>
    <w:rsid w:val="003B014A"/>
    <w:rsid w:val="003B0853"/>
    <w:rsid w:val="003B58C3"/>
    <w:rsid w:val="003C1836"/>
    <w:rsid w:val="003C70D0"/>
    <w:rsid w:val="003E28A1"/>
    <w:rsid w:val="003E3325"/>
    <w:rsid w:val="003E335A"/>
    <w:rsid w:val="003E383F"/>
    <w:rsid w:val="003E6C77"/>
    <w:rsid w:val="003E76E5"/>
    <w:rsid w:val="003E7A1D"/>
    <w:rsid w:val="003F08D9"/>
    <w:rsid w:val="003F187A"/>
    <w:rsid w:val="003F34C8"/>
    <w:rsid w:val="003F4040"/>
    <w:rsid w:val="003F4DCD"/>
    <w:rsid w:val="003F7078"/>
    <w:rsid w:val="00401A52"/>
    <w:rsid w:val="00406E33"/>
    <w:rsid w:val="00410354"/>
    <w:rsid w:val="004106DA"/>
    <w:rsid w:val="00410FDC"/>
    <w:rsid w:val="00414824"/>
    <w:rsid w:val="00414E25"/>
    <w:rsid w:val="004154D4"/>
    <w:rsid w:val="00416942"/>
    <w:rsid w:val="00421EA8"/>
    <w:rsid w:val="004265E2"/>
    <w:rsid w:val="00431184"/>
    <w:rsid w:val="0043137C"/>
    <w:rsid w:val="00432154"/>
    <w:rsid w:val="004321E6"/>
    <w:rsid w:val="00433B6F"/>
    <w:rsid w:val="00434535"/>
    <w:rsid w:val="00434542"/>
    <w:rsid w:val="0044189E"/>
    <w:rsid w:val="00443682"/>
    <w:rsid w:val="00447111"/>
    <w:rsid w:val="00450D5F"/>
    <w:rsid w:val="00451F5C"/>
    <w:rsid w:val="00452B5F"/>
    <w:rsid w:val="00453F71"/>
    <w:rsid w:val="00460CE4"/>
    <w:rsid w:val="00470589"/>
    <w:rsid w:val="00472E33"/>
    <w:rsid w:val="004743CE"/>
    <w:rsid w:val="00474CDB"/>
    <w:rsid w:val="00477039"/>
    <w:rsid w:val="00477B14"/>
    <w:rsid w:val="004806A8"/>
    <w:rsid w:val="0048319E"/>
    <w:rsid w:val="00483DA7"/>
    <w:rsid w:val="00484A89"/>
    <w:rsid w:val="0048528D"/>
    <w:rsid w:val="00485C7F"/>
    <w:rsid w:val="00487E23"/>
    <w:rsid w:val="00492BAA"/>
    <w:rsid w:val="00494606"/>
    <w:rsid w:val="00496181"/>
    <w:rsid w:val="00497A66"/>
    <w:rsid w:val="004A2B9C"/>
    <w:rsid w:val="004A36BF"/>
    <w:rsid w:val="004A3715"/>
    <w:rsid w:val="004A5FF8"/>
    <w:rsid w:val="004B599D"/>
    <w:rsid w:val="004B79E1"/>
    <w:rsid w:val="004C249A"/>
    <w:rsid w:val="004C326A"/>
    <w:rsid w:val="004C4D16"/>
    <w:rsid w:val="004C6AED"/>
    <w:rsid w:val="004D22DF"/>
    <w:rsid w:val="004E0311"/>
    <w:rsid w:val="004E42E5"/>
    <w:rsid w:val="004F58DA"/>
    <w:rsid w:val="004F5CEF"/>
    <w:rsid w:val="004F6508"/>
    <w:rsid w:val="00500656"/>
    <w:rsid w:val="00505677"/>
    <w:rsid w:val="00511037"/>
    <w:rsid w:val="00511075"/>
    <w:rsid w:val="005156F3"/>
    <w:rsid w:val="00522FAB"/>
    <w:rsid w:val="0052711F"/>
    <w:rsid w:val="00533C32"/>
    <w:rsid w:val="00536F2C"/>
    <w:rsid w:val="00540874"/>
    <w:rsid w:val="00541D5D"/>
    <w:rsid w:val="00553991"/>
    <w:rsid w:val="0055683C"/>
    <w:rsid w:val="005609B3"/>
    <w:rsid w:val="00563CF7"/>
    <w:rsid w:val="00565831"/>
    <w:rsid w:val="0057263F"/>
    <w:rsid w:val="00574C73"/>
    <w:rsid w:val="00577743"/>
    <w:rsid w:val="005807B2"/>
    <w:rsid w:val="00582840"/>
    <w:rsid w:val="005832F2"/>
    <w:rsid w:val="005833EE"/>
    <w:rsid w:val="005846F6"/>
    <w:rsid w:val="00585392"/>
    <w:rsid w:val="00585995"/>
    <w:rsid w:val="00585BCC"/>
    <w:rsid w:val="00586AC9"/>
    <w:rsid w:val="005946B4"/>
    <w:rsid w:val="005962F1"/>
    <w:rsid w:val="005A2E6A"/>
    <w:rsid w:val="005A35DD"/>
    <w:rsid w:val="005A5631"/>
    <w:rsid w:val="005A6F7E"/>
    <w:rsid w:val="005B56A2"/>
    <w:rsid w:val="005B707F"/>
    <w:rsid w:val="005C1EC7"/>
    <w:rsid w:val="005C23B4"/>
    <w:rsid w:val="005C569B"/>
    <w:rsid w:val="005C6304"/>
    <w:rsid w:val="005C7D11"/>
    <w:rsid w:val="005D0C4D"/>
    <w:rsid w:val="005D6697"/>
    <w:rsid w:val="005D6910"/>
    <w:rsid w:val="005D6BB8"/>
    <w:rsid w:val="005E03DB"/>
    <w:rsid w:val="005E0B89"/>
    <w:rsid w:val="005E4863"/>
    <w:rsid w:val="005F7224"/>
    <w:rsid w:val="005F772D"/>
    <w:rsid w:val="006018D9"/>
    <w:rsid w:val="00610254"/>
    <w:rsid w:val="00624426"/>
    <w:rsid w:val="00624EC4"/>
    <w:rsid w:val="006305D9"/>
    <w:rsid w:val="0063292D"/>
    <w:rsid w:val="00633064"/>
    <w:rsid w:val="00635AA1"/>
    <w:rsid w:val="00646C8D"/>
    <w:rsid w:val="0065121E"/>
    <w:rsid w:val="00651801"/>
    <w:rsid w:val="006539A3"/>
    <w:rsid w:val="006567EC"/>
    <w:rsid w:val="006569E3"/>
    <w:rsid w:val="00657161"/>
    <w:rsid w:val="006573CD"/>
    <w:rsid w:val="00663CA6"/>
    <w:rsid w:val="0066645C"/>
    <w:rsid w:val="00666EF1"/>
    <w:rsid w:val="0066783F"/>
    <w:rsid w:val="00671952"/>
    <w:rsid w:val="006719F2"/>
    <w:rsid w:val="00671AA6"/>
    <w:rsid w:val="006859C4"/>
    <w:rsid w:val="0069140E"/>
    <w:rsid w:val="00693087"/>
    <w:rsid w:val="00697B86"/>
    <w:rsid w:val="006A4DFB"/>
    <w:rsid w:val="006B2D3F"/>
    <w:rsid w:val="006B466F"/>
    <w:rsid w:val="006B4858"/>
    <w:rsid w:val="006C0A13"/>
    <w:rsid w:val="006C27FF"/>
    <w:rsid w:val="006C6AA8"/>
    <w:rsid w:val="006D3D57"/>
    <w:rsid w:val="006D6E19"/>
    <w:rsid w:val="006D74F2"/>
    <w:rsid w:val="006E1577"/>
    <w:rsid w:val="006E1671"/>
    <w:rsid w:val="006E27BA"/>
    <w:rsid w:val="006E45DB"/>
    <w:rsid w:val="006F183D"/>
    <w:rsid w:val="006F5FB0"/>
    <w:rsid w:val="006F7556"/>
    <w:rsid w:val="00703668"/>
    <w:rsid w:val="007041C8"/>
    <w:rsid w:val="007041E0"/>
    <w:rsid w:val="00710607"/>
    <w:rsid w:val="00713033"/>
    <w:rsid w:val="0071314E"/>
    <w:rsid w:val="00717155"/>
    <w:rsid w:val="00725C32"/>
    <w:rsid w:val="00725F2A"/>
    <w:rsid w:val="0072629C"/>
    <w:rsid w:val="00726FB9"/>
    <w:rsid w:val="00733E22"/>
    <w:rsid w:val="007349FE"/>
    <w:rsid w:val="00735DAE"/>
    <w:rsid w:val="00737B84"/>
    <w:rsid w:val="00740C0A"/>
    <w:rsid w:val="007452F8"/>
    <w:rsid w:val="00747CF4"/>
    <w:rsid w:val="00747ED8"/>
    <w:rsid w:val="0075062D"/>
    <w:rsid w:val="0075349F"/>
    <w:rsid w:val="00760686"/>
    <w:rsid w:val="00771E95"/>
    <w:rsid w:val="0077763A"/>
    <w:rsid w:val="00782AEF"/>
    <w:rsid w:val="00785592"/>
    <w:rsid w:val="007919EA"/>
    <w:rsid w:val="00793E72"/>
    <w:rsid w:val="00796565"/>
    <w:rsid w:val="007A47F3"/>
    <w:rsid w:val="007A5A81"/>
    <w:rsid w:val="007C09D6"/>
    <w:rsid w:val="007C3252"/>
    <w:rsid w:val="007C33CC"/>
    <w:rsid w:val="007C3846"/>
    <w:rsid w:val="007C4662"/>
    <w:rsid w:val="007D2A65"/>
    <w:rsid w:val="007D31B3"/>
    <w:rsid w:val="007D42AA"/>
    <w:rsid w:val="007D6960"/>
    <w:rsid w:val="007D78A4"/>
    <w:rsid w:val="007E244B"/>
    <w:rsid w:val="007E46EA"/>
    <w:rsid w:val="007E6DFC"/>
    <w:rsid w:val="007F2B29"/>
    <w:rsid w:val="007F2C1F"/>
    <w:rsid w:val="007F3FA3"/>
    <w:rsid w:val="007F7D01"/>
    <w:rsid w:val="00801787"/>
    <w:rsid w:val="00806ECD"/>
    <w:rsid w:val="00810384"/>
    <w:rsid w:val="00810F2D"/>
    <w:rsid w:val="0081239F"/>
    <w:rsid w:val="00815952"/>
    <w:rsid w:val="00816C70"/>
    <w:rsid w:val="008170FF"/>
    <w:rsid w:val="00825371"/>
    <w:rsid w:val="008259A0"/>
    <w:rsid w:val="00825F60"/>
    <w:rsid w:val="008275AF"/>
    <w:rsid w:val="008324D7"/>
    <w:rsid w:val="008373B5"/>
    <w:rsid w:val="00837DC8"/>
    <w:rsid w:val="00840CAC"/>
    <w:rsid w:val="008414FF"/>
    <w:rsid w:val="008442CA"/>
    <w:rsid w:val="00845AC7"/>
    <w:rsid w:val="0085088B"/>
    <w:rsid w:val="00851972"/>
    <w:rsid w:val="00854A17"/>
    <w:rsid w:val="00855085"/>
    <w:rsid w:val="0085757C"/>
    <w:rsid w:val="00857864"/>
    <w:rsid w:val="00873493"/>
    <w:rsid w:val="008844AF"/>
    <w:rsid w:val="008844CE"/>
    <w:rsid w:val="00884C42"/>
    <w:rsid w:val="008860DD"/>
    <w:rsid w:val="0088705B"/>
    <w:rsid w:val="00890260"/>
    <w:rsid w:val="00896BE9"/>
    <w:rsid w:val="008A5ADE"/>
    <w:rsid w:val="008A5BB5"/>
    <w:rsid w:val="008A7524"/>
    <w:rsid w:val="008B29E8"/>
    <w:rsid w:val="008B636B"/>
    <w:rsid w:val="008C3F79"/>
    <w:rsid w:val="008C431B"/>
    <w:rsid w:val="008C72C2"/>
    <w:rsid w:val="008D004F"/>
    <w:rsid w:val="008D00A6"/>
    <w:rsid w:val="008D0FE3"/>
    <w:rsid w:val="008D65AF"/>
    <w:rsid w:val="008E178F"/>
    <w:rsid w:val="008E1D4B"/>
    <w:rsid w:val="008E7BDA"/>
    <w:rsid w:val="008F5B31"/>
    <w:rsid w:val="008F7CD2"/>
    <w:rsid w:val="009078DF"/>
    <w:rsid w:val="00912C60"/>
    <w:rsid w:val="00915098"/>
    <w:rsid w:val="009202F6"/>
    <w:rsid w:val="00924D93"/>
    <w:rsid w:val="0092526B"/>
    <w:rsid w:val="00926804"/>
    <w:rsid w:val="00927C5C"/>
    <w:rsid w:val="00927D30"/>
    <w:rsid w:val="00927FF4"/>
    <w:rsid w:val="00931995"/>
    <w:rsid w:val="00931BE0"/>
    <w:rsid w:val="009326A7"/>
    <w:rsid w:val="00932A21"/>
    <w:rsid w:val="00937055"/>
    <w:rsid w:val="00941D0F"/>
    <w:rsid w:val="00941E96"/>
    <w:rsid w:val="00944289"/>
    <w:rsid w:val="00950442"/>
    <w:rsid w:val="009507A6"/>
    <w:rsid w:val="00956B0A"/>
    <w:rsid w:val="0095798A"/>
    <w:rsid w:val="00960A8A"/>
    <w:rsid w:val="00960E86"/>
    <w:rsid w:val="00962399"/>
    <w:rsid w:val="00962B69"/>
    <w:rsid w:val="00966493"/>
    <w:rsid w:val="009674A6"/>
    <w:rsid w:val="00967B16"/>
    <w:rsid w:val="00974B9E"/>
    <w:rsid w:val="009768AA"/>
    <w:rsid w:val="0099598E"/>
    <w:rsid w:val="009979A6"/>
    <w:rsid w:val="009A02B8"/>
    <w:rsid w:val="009A143C"/>
    <w:rsid w:val="009A2086"/>
    <w:rsid w:val="009B1E51"/>
    <w:rsid w:val="009B5984"/>
    <w:rsid w:val="009B7988"/>
    <w:rsid w:val="009B7CD8"/>
    <w:rsid w:val="009C3887"/>
    <w:rsid w:val="009C3890"/>
    <w:rsid w:val="009C7A52"/>
    <w:rsid w:val="009D08D5"/>
    <w:rsid w:val="009D254F"/>
    <w:rsid w:val="009E0A50"/>
    <w:rsid w:val="009E19E9"/>
    <w:rsid w:val="009E4444"/>
    <w:rsid w:val="009E4B97"/>
    <w:rsid w:val="009F2756"/>
    <w:rsid w:val="009F28AE"/>
    <w:rsid w:val="009F6B44"/>
    <w:rsid w:val="00A00520"/>
    <w:rsid w:val="00A02EF1"/>
    <w:rsid w:val="00A061B2"/>
    <w:rsid w:val="00A07CB3"/>
    <w:rsid w:val="00A12332"/>
    <w:rsid w:val="00A22A76"/>
    <w:rsid w:val="00A23C44"/>
    <w:rsid w:val="00A25153"/>
    <w:rsid w:val="00A265CA"/>
    <w:rsid w:val="00A33EF6"/>
    <w:rsid w:val="00A3548D"/>
    <w:rsid w:val="00A446CE"/>
    <w:rsid w:val="00A5110A"/>
    <w:rsid w:val="00A517ED"/>
    <w:rsid w:val="00A55121"/>
    <w:rsid w:val="00A56DB6"/>
    <w:rsid w:val="00A5778E"/>
    <w:rsid w:val="00A653E7"/>
    <w:rsid w:val="00A81CBD"/>
    <w:rsid w:val="00A849F5"/>
    <w:rsid w:val="00A85275"/>
    <w:rsid w:val="00A85EED"/>
    <w:rsid w:val="00AA3D3F"/>
    <w:rsid w:val="00AA6270"/>
    <w:rsid w:val="00AB4C49"/>
    <w:rsid w:val="00AB4FDB"/>
    <w:rsid w:val="00AC258F"/>
    <w:rsid w:val="00AC3C5D"/>
    <w:rsid w:val="00AC4475"/>
    <w:rsid w:val="00AC4566"/>
    <w:rsid w:val="00AC67C3"/>
    <w:rsid w:val="00AD0977"/>
    <w:rsid w:val="00AD194A"/>
    <w:rsid w:val="00AD58B5"/>
    <w:rsid w:val="00AD64EE"/>
    <w:rsid w:val="00AE49D7"/>
    <w:rsid w:val="00AE7495"/>
    <w:rsid w:val="00AF2448"/>
    <w:rsid w:val="00AF314D"/>
    <w:rsid w:val="00AF43BF"/>
    <w:rsid w:val="00B00D75"/>
    <w:rsid w:val="00B03A3A"/>
    <w:rsid w:val="00B0522C"/>
    <w:rsid w:val="00B11DBA"/>
    <w:rsid w:val="00B142A1"/>
    <w:rsid w:val="00B32C20"/>
    <w:rsid w:val="00B33AAE"/>
    <w:rsid w:val="00B346F2"/>
    <w:rsid w:val="00B36987"/>
    <w:rsid w:val="00B37FEB"/>
    <w:rsid w:val="00B414DD"/>
    <w:rsid w:val="00B435B3"/>
    <w:rsid w:val="00B45022"/>
    <w:rsid w:val="00B51AC1"/>
    <w:rsid w:val="00B53B2B"/>
    <w:rsid w:val="00B53B84"/>
    <w:rsid w:val="00B570F6"/>
    <w:rsid w:val="00B606DE"/>
    <w:rsid w:val="00B63496"/>
    <w:rsid w:val="00B66353"/>
    <w:rsid w:val="00B6635C"/>
    <w:rsid w:val="00B85D52"/>
    <w:rsid w:val="00B87239"/>
    <w:rsid w:val="00B91110"/>
    <w:rsid w:val="00B96A94"/>
    <w:rsid w:val="00B978EA"/>
    <w:rsid w:val="00BA0607"/>
    <w:rsid w:val="00BA150C"/>
    <w:rsid w:val="00BA7F3A"/>
    <w:rsid w:val="00BB46C5"/>
    <w:rsid w:val="00BB56A2"/>
    <w:rsid w:val="00BC0CB3"/>
    <w:rsid w:val="00BC6E53"/>
    <w:rsid w:val="00BD19C9"/>
    <w:rsid w:val="00BD4900"/>
    <w:rsid w:val="00BD5487"/>
    <w:rsid w:val="00BD721C"/>
    <w:rsid w:val="00BD76AF"/>
    <w:rsid w:val="00BE584C"/>
    <w:rsid w:val="00BE72B3"/>
    <w:rsid w:val="00BF0EFD"/>
    <w:rsid w:val="00BF0F47"/>
    <w:rsid w:val="00BF105B"/>
    <w:rsid w:val="00BF1C5A"/>
    <w:rsid w:val="00BF47F7"/>
    <w:rsid w:val="00BF53C1"/>
    <w:rsid w:val="00C003DA"/>
    <w:rsid w:val="00C00EE9"/>
    <w:rsid w:val="00C0723A"/>
    <w:rsid w:val="00C102C6"/>
    <w:rsid w:val="00C1054D"/>
    <w:rsid w:val="00C1225F"/>
    <w:rsid w:val="00C21CE2"/>
    <w:rsid w:val="00C22CC3"/>
    <w:rsid w:val="00C251DE"/>
    <w:rsid w:val="00C25848"/>
    <w:rsid w:val="00C328D6"/>
    <w:rsid w:val="00C33178"/>
    <w:rsid w:val="00C34489"/>
    <w:rsid w:val="00C3642D"/>
    <w:rsid w:val="00C37183"/>
    <w:rsid w:val="00C4006A"/>
    <w:rsid w:val="00C400D1"/>
    <w:rsid w:val="00C425F0"/>
    <w:rsid w:val="00C42F89"/>
    <w:rsid w:val="00C45977"/>
    <w:rsid w:val="00C531C6"/>
    <w:rsid w:val="00C54ABC"/>
    <w:rsid w:val="00C552FB"/>
    <w:rsid w:val="00C5798D"/>
    <w:rsid w:val="00C57BED"/>
    <w:rsid w:val="00C57D51"/>
    <w:rsid w:val="00C6244A"/>
    <w:rsid w:val="00C77F93"/>
    <w:rsid w:val="00C83D91"/>
    <w:rsid w:val="00C85CB0"/>
    <w:rsid w:val="00C90D6D"/>
    <w:rsid w:val="00CA0A28"/>
    <w:rsid w:val="00CA7683"/>
    <w:rsid w:val="00CB1C4E"/>
    <w:rsid w:val="00CB6BBB"/>
    <w:rsid w:val="00CC1E5C"/>
    <w:rsid w:val="00CC259A"/>
    <w:rsid w:val="00CC58EC"/>
    <w:rsid w:val="00CC5F6C"/>
    <w:rsid w:val="00CC6C0F"/>
    <w:rsid w:val="00CC7055"/>
    <w:rsid w:val="00CC7193"/>
    <w:rsid w:val="00CD17C8"/>
    <w:rsid w:val="00CD495B"/>
    <w:rsid w:val="00CD5D62"/>
    <w:rsid w:val="00CD5D68"/>
    <w:rsid w:val="00CE0012"/>
    <w:rsid w:val="00CE4398"/>
    <w:rsid w:val="00CE7703"/>
    <w:rsid w:val="00CF3C68"/>
    <w:rsid w:val="00CF5555"/>
    <w:rsid w:val="00CF687B"/>
    <w:rsid w:val="00CF6A33"/>
    <w:rsid w:val="00D00A20"/>
    <w:rsid w:val="00D11438"/>
    <w:rsid w:val="00D15BEC"/>
    <w:rsid w:val="00D2063F"/>
    <w:rsid w:val="00D24538"/>
    <w:rsid w:val="00D24B78"/>
    <w:rsid w:val="00D32834"/>
    <w:rsid w:val="00D33242"/>
    <w:rsid w:val="00D33F34"/>
    <w:rsid w:val="00D37CA1"/>
    <w:rsid w:val="00D42E4F"/>
    <w:rsid w:val="00D50EC1"/>
    <w:rsid w:val="00D5157E"/>
    <w:rsid w:val="00D5270C"/>
    <w:rsid w:val="00D52E7B"/>
    <w:rsid w:val="00D53107"/>
    <w:rsid w:val="00D55645"/>
    <w:rsid w:val="00D607A3"/>
    <w:rsid w:val="00D60EBA"/>
    <w:rsid w:val="00D662FB"/>
    <w:rsid w:val="00D7170C"/>
    <w:rsid w:val="00D74E8E"/>
    <w:rsid w:val="00D9030C"/>
    <w:rsid w:val="00D91585"/>
    <w:rsid w:val="00D91E32"/>
    <w:rsid w:val="00D92E83"/>
    <w:rsid w:val="00D94E84"/>
    <w:rsid w:val="00D9655B"/>
    <w:rsid w:val="00DA0177"/>
    <w:rsid w:val="00DA098F"/>
    <w:rsid w:val="00DA172C"/>
    <w:rsid w:val="00DA2647"/>
    <w:rsid w:val="00DA49FD"/>
    <w:rsid w:val="00DA4AE2"/>
    <w:rsid w:val="00DA4E94"/>
    <w:rsid w:val="00DA6F93"/>
    <w:rsid w:val="00DB072D"/>
    <w:rsid w:val="00DB165C"/>
    <w:rsid w:val="00DB2061"/>
    <w:rsid w:val="00DB392D"/>
    <w:rsid w:val="00DB457E"/>
    <w:rsid w:val="00DB62C0"/>
    <w:rsid w:val="00DB76E5"/>
    <w:rsid w:val="00DB7842"/>
    <w:rsid w:val="00DC55EF"/>
    <w:rsid w:val="00DD3AF8"/>
    <w:rsid w:val="00DD3B5C"/>
    <w:rsid w:val="00DD4702"/>
    <w:rsid w:val="00DD7875"/>
    <w:rsid w:val="00DE0A3B"/>
    <w:rsid w:val="00DE22AE"/>
    <w:rsid w:val="00DE5A70"/>
    <w:rsid w:val="00DF082D"/>
    <w:rsid w:val="00DF547B"/>
    <w:rsid w:val="00E038C6"/>
    <w:rsid w:val="00E07BED"/>
    <w:rsid w:val="00E11E51"/>
    <w:rsid w:val="00E12311"/>
    <w:rsid w:val="00E12B6B"/>
    <w:rsid w:val="00E132CE"/>
    <w:rsid w:val="00E14300"/>
    <w:rsid w:val="00E24E82"/>
    <w:rsid w:val="00E345F5"/>
    <w:rsid w:val="00E360E9"/>
    <w:rsid w:val="00E408B4"/>
    <w:rsid w:val="00E40E30"/>
    <w:rsid w:val="00E420F0"/>
    <w:rsid w:val="00E436CC"/>
    <w:rsid w:val="00E460B1"/>
    <w:rsid w:val="00E512D3"/>
    <w:rsid w:val="00E51A64"/>
    <w:rsid w:val="00E55069"/>
    <w:rsid w:val="00E61490"/>
    <w:rsid w:val="00E7600D"/>
    <w:rsid w:val="00E76325"/>
    <w:rsid w:val="00E76477"/>
    <w:rsid w:val="00E76673"/>
    <w:rsid w:val="00E93AD4"/>
    <w:rsid w:val="00E955E2"/>
    <w:rsid w:val="00E96868"/>
    <w:rsid w:val="00EA2CFF"/>
    <w:rsid w:val="00EA3C1A"/>
    <w:rsid w:val="00EB0EDC"/>
    <w:rsid w:val="00EC6394"/>
    <w:rsid w:val="00EC644E"/>
    <w:rsid w:val="00ED12C4"/>
    <w:rsid w:val="00ED37CC"/>
    <w:rsid w:val="00EF1732"/>
    <w:rsid w:val="00EF578F"/>
    <w:rsid w:val="00F03E1F"/>
    <w:rsid w:val="00F0562B"/>
    <w:rsid w:val="00F06228"/>
    <w:rsid w:val="00F11464"/>
    <w:rsid w:val="00F12709"/>
    <w:rsid w:val="00F14322"/>
    <w:rsid w:val="00F14C16"/>
    <w:rsid w:val="00F15471"/>
    <w:rsid w:val="00F1637B"/>
    <w:rsid w:val="00F2334C"/>
    <w:rsid w:val="00F26E0D"/>
    <w:rsid w:val="00F27F7F"/>
    <w:rsid w:val="00F3366A"/>
    <w:rsid w:val="00F33C98"/>
    <w:rsid w:val="00F37731"/>
    <w:rsid w:val="00F40562"/>
    <w:rsid w:val="00F40BCE"/>
    <w:rsid w:val="00F42819"/>
    <w:rsid w:val="00F43886"/>
    <w:rsid w:val="00F47DC0"/>
    <w:rsid w:val="00F509D0"/>
    <w:rsid w:val="00F51004"/>
    <w:rsid w:val="00F55032"/>
    <w:rsid w:val="00F57C5E"/>
    <w:rsid w:val="00F74025"/>
    <w:rsid w:val="00F762B7"/>
    <w:rsid w:val="00F9624F"/>
    <w:rsid w:val="00F96FD4"/>
    <w:rsid w:val="00FA273E"/>
    <w:rsid w:val="00FA2D0C"/>
    <w:rsid w:val="00FA2DFA"/>
    <w:rsid w:val="00FA3E30"/>
    <w:rsid w:val="00FA4F4C"/>
    <w:rsid w:val="00FB24CF"/>
    <w:rsid w:val="00FB3937"/>
    <w:rsid w:val="00FB5A3B"/>
    <w:rsid w:val="00FC2822"/>
    <w:rsid w:val="00FC60A1"/>
    <w:rsid w:val="00FC6CD9"/>
    <w:rsid w:val="00FC73A3"/>
    <w:rsid w:val="00FD03FF"/>
    <w:rsid w:val="00FD0EEA"/>
    <w:rsid w:val="00FD6276"/>
    <w:rsid w:val="00FD774D"/>
    <w:rsid w:val="00FF18C4"/>
    <w:rsid w:val="00FF1B11"/>
    <w:rsid w:val="00FF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78B4"/>
  <w15:docId w15:val="{0118CE7B-8D7D-472F-BCEB-045F7384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F187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F187A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F18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"/>
    <w:basedOn w:val="a"/>
    <w:rsid w:val="003F187A"/>
    <w:pPr>
      <w:overflowPunct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4">
    <w:name w:val="Знак"/>
    <w:basedOn w:val="a"/>
    <w:rsid w:val="003F187A"/>
    <w:pPr>
      <w:overflowPunct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5">
    <w:name w:val="Знак Знак"/>
    <w:basedOn w:val="a"/>
    <w:rsid w:val="003F187A"/>
    <w:pPr>
      <w:overflowPunct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harChar2">
    <w:name w:val="Char Char2"/>
    <w:basedOn w:val="a"/>
    <w:rsid w:val="003F187A"/>
    <w:pPr>
      <w:overflowPunct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3F187A"/>
    <w:pPr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3F1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3F18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F187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F187A"/>
  </w:style>
  <w:style w:type="paragraph" w:styleId="aa">
    <w:name w:val="header"/>
    <w:basedOn w:val="a"/>
    <w:link w:val="ab"/>
    <w:rsid w:val="003F18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F18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3F187A"/>
  </w:style>
  <w:style w:type="paragraph" w:styleId="ad">
    <w:name w:val="footer"/>
    <w:basedOn w:val="a"/>
    <w:link w:val="ae"/>
    <w:rsid w:val="003F18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F18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801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7655D-C503-444C-B0E6-94494F24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136</cp:revision>
  <cp:lastPrinted>2023-01-09T12:02:00Z</cp:lastPrinted>
  <dcterms:created xsi:type="dcterms:W3CDTF">2022-12-19T06:16:00Z</dcterms:created>
  <dcterms:modified xsi:type="dcterms:W3CDTF">2023-01-23T13:37:00Z</dcterms:modified>
</cp:coreProperties>
</file>